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4F2" w:rsidRPr="008269A3" w:rsidRDefault="005B34F2" w:rsidP="000F0217"/>
    <w:p w:rsidR="00B55572" w:rsidRPr="008269A3" w:rsidRDefault="00B55572" w:rsidP="000F0217">
      <w:pPr>
        <w:autoSpaceDE w:val="0"/>
        <w:autoSpaceDN w:val="0"/>
        <w:adjustRightInd w:val="0"/>
        <w:rPr>
          <w:rFonts w:eastAsiaTheme="minorHAnsi"/>
          <w:color w:val="000000"/>
          <w:lang w:eastAsia="en-US"/>
        </w:rPr>
      </w:pPr>
    </w:p>
    <w:p w:rsidR="009F2597" w:rsidRPr="008269A3" w:rsidRDefault="6585E729" w:rsidP="4DA6341C">
      <w:pPr>
        <w:autoSpaceDE w:val="0"/>
        <w:autoSpaceDN w:val="0"/>
        <w:adjustRightInd w:val="0"/>
        <w:rPr>
          <w:b/>
          <w:bCs/>
        </w:rPr>
      </w:pPr>
      <w:r w:rsidRPr="00EE10A0">
        <w:rPr>
          <w:b/>
          <w:bCs/>
        </w:rPr>
        <w:t xml:space="preserve">U </w:t>
      </w:r>
      <w:r w:rsidR="0005566C" w:rsidRPr="00EE10A0">
        <w:rPr>
          <w:b/>
          <w:bCs/>
        </w:rPr>
        <w:t>Zagrebu</w:t>
      </w:r>
      <w:r w:rsidR="009F2597" w:rsidRPr="00EE10A0">
        <w:rPr>
          <w:b/>
          <w:bCs/>
        </w:rPr>
        <w:t xml:space="preserve">, </w:t>
      </w:r>
      <w:r w:rsidR="00E92C33" w:rsidRPr="00EE10A0">
        <w:rPr>
          <w:b/>
          <w:bCs/>
        </w:rPr>
        <w:t>08</w:t>
      </w:r>
      <w:r w:rsidR="00936074" w:rsidRPr="00EE10A0">
        <w:rPr>
          <w:b/>
          <w:bCs/>
        </w:rPr>
        <w:t xml:space="preserve">. </w:t>
      </w:r>
      <w:r w:rsidR="008260AE" w:rsidRPr="00EE10A0">
        <w:rPr>
          <w:b/>
          <w:bCs/>
        </w:rPr>
        <w:t>studenog</w:t>
      </w:r>
      <w:r w:rsidR="000F0217" w:rsidRPr="00EE10A0">
        <w:rPr>
          <w:b/>
          <w:bCs/>
        </w:rPr>
        <w:t xml:space="preserve"> 2021</w:t>
      </w:r>
      <w:r w:rsidR="009F2597" w:rsidRPr="00EE10A0">
        <w:rPr>
          <w:b/>
          <w:bCs/>
        </w:rPr>
        <w:t>. godine</w:t>
      </w:r>
    </w:p>
    <w:p w:rsidR="009F2597" w:rsidRPr="008269A3" w:rsidRDefault="009F2597" w:rsidP="000F0217">
      <w:pPr>
        <w:autoSpaceDE w:val="0"/>
        <w:autoSpaceDN w:val="0"/>
        <w:adjustRightInd w:val="0"/>
        <w:rPr>
          <w:rFonts w:eastAsiaTheme="minorHAnsi"/>
          <w:color w:val="000000"/>
          <w:lang w:eastAsia="en-US"/>
        </w:rPr>
      </w:pPr>
    </w:p>
    <w:p w:rsidR="009F2597" w:rsidRPr="008269A3" w:rsidRDefault="009F2597" w:rsidP="000F0217">
      <w:pPr>
        <w:rPr>
          <w:rFonts w:eastAsiaTheme="minorHAnsi"/>
          <w:color w:val="000000"/>
          <w:lang w:eastAsia="en-US"/>
        </w:rPr>
      </w:pPr>
    </w:p>
    <w:p w:rsidR="009F2597" w:rsidRPr="008269A3" w:rsidRDefault="009F2597" w:rsidP="000F0217">
      <w:pPr>
        <w:rPr>
          <w:rFonts w:eastAsiaTheme="minorHAnsi"/>
          <w:color w:val="000000"/>
          <w:lang w:eastAsia="en-US"/>
        </w:rPr>
      </w:pPr>
    </w:p>
    <w:p w:rsidR="009F2597" w:rsidRPr="008269A3" w:rsidRDefault="009F2597" w:rsidP="000F0217">
      <w:pPr>
        <w:rPr>
          <w:rFonts w:eastAsiaTheme="minorHAnsi"/>
          <w:color w:val="000000"/>
          <w:lang w:eastAsia="en-US"/>
        </w:rPr>
      </w:pPr>
    </w:p>
    <w:p w:rsidR="009F2597" w:rsidRPr="008269A3" w:rsidRDefault="009F2597" w:rsidP="000F0217">
      <w:pPr>
        <w:rPr>
          <w:rFonts w:eastAsiaTheme="minorHAnsi"/>
          <w:color w:val="000000"/>
          <w:lang w:eastAsia="en-US"/>
        </w:rPr>
      </w:pPr>
    </w:p>
    <w:p w:rsidR="009F2597" w:rsidRPr="008269A3" w:rsidRDefault="009F2597" w:rsidP="000F0217">
      <w:pPr>
        <w:rPr>
          <w:rFonts w:eastAsiaTheme="minorHAnsi"/>
          <w:color w:val="000000"/>
          <w:lang w:eastAsia="en-US"/>
        </w:rPr>
      </w:pPr>
    </w:p>
    <w:p w:rsidR="009F2597" w:rsidRPr="008269A3" w:rsidRDefault="009F2597" w:rsidP="000F0217">
      <w:pPr>
        <w:rPr>
          <w:rFonts w:eastAsiaTheme="minorHAnsi"/>
          <w:color w:val="000000"/>
          <w:lang w:eastAsia="en-US"/>
        </w:rPr>
      </w:pPr>
    </w:p>
    <w:p w:rsidR="009F2597" w:rsidRPr="008269A3" w:rsidRDefault="009F2597" w:rsidP="000F0217">
      <w:pPr>
        <w:rPr>
          <w:rFonts w:eastAsiaTheme="minorHAnsi"/>
          <w:color w:val="000000"/>
          <w:lang w:eastAsia="en-US"/>
        </w:rPr>
      </w:pPr>
    </w:p>
    <w:p w:rsidR="009F2597" w:rsidRPr="008269A3" w:rsidRDefault="009F2597" w:rsidP="000F0217">
      <w:pPr>
        <w:jc w:val="center"/>
        <w:rPr>
          <w:b/>
          <w:sz w:val="36"/>
          <w:szCs w:val="36"/>
        </w:rPr>
      </w:pPr>
      <w:r w:rsidRPr="008269A3">
        <w:rPr>
          <w:b/>
          <w:sz w:val="36"/>
          <w:szCs w:val="36"/>
        </w:rPr>
        <w:t>DOKUMENTACIJA ZA NADMETANJE</w:t>
      </w:r>
    </w:p>
    <w:p w:rsidR="009F2597" w:rsidRPr="008269A3" w:rsidRDefault="009F2597" w:rsidP="000F0217">
      <w:pPr>
        <w:rPr>
          <w:b/>
        </w:rPr>
      </w:pPr>
    </w:p>
    <w:p w:rsidR="009F2597" w:rsidRPr="008269A3" w:rsidRDefault="009F2597" w:rsidP="000F0217">
      <w:pPr>
        <w:jc w:val="center"/>
        <w:rPr>
          <w:b/>
        </w:rPr>
      </w:pPr>
    </w:p>
    <w:p w:rsidR="009F2597" w:rsidRPr="008269A3" w:rsidRDefault="009F2597" w:rsidP="000F0217">
      <w:pPr>
        <w:tabs>
          <w:tab w:val="left" w:pos="567"/>
        </w:tabs>
        <w:spacing w:after="160"/>
        <w:contextualSpacing/>
        <w:jc w:val="center"/>
        <w:rPr>
          <w:rFonts w:eastAsiaTheme="minorHAnsi"/>
          <w:i/>
          <w:iCs/>
          <w:color w:val="000000"/>
          <w:lang w:eastAsia="en-US"/>
        </w:rPr>
      </w:pPr>
      <w:r w:rsidRPr="008269A3">
        <w:rPr>
          <w:rFonts w:eastAsiaTheme="minorHAnsi"/>
          <w:color w:val="000000"/>
          <w:lang w:eastAsia="en-US"/>
        </w:rPr>
        <w:t xml:space="preserve">Sukladno Prilogu 4. </w:t>
      </w:r>
      <w:r w:rsidR="008E129D" w:rsidRPr="00AB6B1D">
        <w:rPr>
          <w:rFonts w:eastAsiaTheme="minorHAnsi"/>
          <w:i/>
          <w:color w:val="000000"/>
        </w:rPr>
        <w:t>Postupci nabave za osobe koje nisu obveznici Zakona o javnoj nabavi</w:t>
      </w:r>
      <w:r w:rsidR="008E129D">
        <w:rPr>
          <w:rFonts w:eastAsiaTheme="minorHAnsi"/>
          <w:color w:val="000000"/>
        </w:rPr>
        <w:t xml:space="preserve">, </w:t>
      </w:r>
      <w:r w:rsidR="008E129D">
        <w:rPr>
          <w:rFonts w:eastAsiaTheme="minorHAnsi"/>
        </w:rPr>
        <w:t>koji je sastavni dio</w:t>
      </w:r>
      <w:r w:rsidR="008E129D">
        <w:t xml:space="preserve"> Ugovora o dodjeli bespovratnih sredstava broj: KK.01.2.1.01.0134, te Zajedničkih nacionalnih pravila broj 05 (kao Prilog 03.), koji su stupili na snagu u lipnju 2017. godine</w:t>
      </w:r>
    </w:p>
    <w:p w:rsidR="009F2597" w:rsidRPr="008269A3" w:rsidRDefault="009F2597" w:rsidP="000F0217">
      <w:pPr>
        <w:jc w:val="center"/>
        <w:rPr>
          <w:b/>
        </w:rPr>
      </w:pPr>
    </w:p>
    <w:p w:rsidR="009F2597" w:rsidRPr="008269A3" w:rsidRDefault="009F2597" w:rsidP="000F0217">
      <w:pPr>
        <w:jc w:val="center"/>
        <w:rPr>
          <w:b/>
        </w:rPr>
      </w:pPr>
    </w:p>
    <w:p w:rsidR="009F2597" w:rsidRPr="008269A3" w:rsidRDefault="009F2597" w:rsidP="000F0217">
      <w:pPr>
        <w:jc w:val="center"/>
        <w:rPr>
          <w:b/>
        </w:rPr>
      </w:pPr>
    </w:p>
    <w:p w:rsidR="009F2597" w:rsidRPr="008269A3" w:rsidRDefault="009F2597" w:rsidP="000F0217">
      <w:pPr>
        <w:jc w:val="center"/>
        <w:rPr>
          <w:b/>
          <w:sz w:val="28"/>
          <w:szCs w:val="28"/>
        </w:rPr>
      </w:pPr>
      <w:r w:rsidRPr="008269A3">
        <w:rPr>
          <w:b/>
          <w:sz w:val="28"/>
          <w:szCs w:val="28"/>
        </w:rPr>
        <w:t xml:space="preserve">Evidencijski broj </w:t>
      </w:r>
      <w:r w:rsidRPr="00936074">
        <w:rPr>
          <w:b/>
          <w:sz w:val="28"/>
          <w:szCs w:val="28"/>
        </w:rPr>
        <w:t xml:space="preserve">nabave: </w:t>
      </w:r>
      <w:r w:rsidR="006D5175">
        <w:rPr>
          <w:b/>
          <w:bCs/>
          <w:sz w:val="28"/>
          <w:szCs w:val="28"/>
          <w:lang w:bidi="hr-HR"/>
        </w:rPr>
        <w:t>1</w:t>
      </w:r>
      <w:r w:rsidR="00DC6815">
        <w:rPr>
          <w:b/>
          <w:bCs/>
          <w:sz w:val="28"/>
          <w:szCs w:val="28"/>
          <w:lang w:bidi="hr-HR"/>
        </w:rPr>
        <w:t>2</w:t>
      </w:r>
      <w:r w:rsidR="000F0217" w:rsidRPr="00936074">
        <w:rPr>
          <w:b/>
          <w:bCs/>
          <w:sz w:val="28"/>
          <w:szCs w:val="28"/>
          <w:lang w:bidi="hr-HR"/>
        </w:rPr>
        <w:t>/2021</w:t>
      </w:r>
    </w:p>
    <w:p w:rsidR="009F2597" w:rsidRPr="008269A3" w:rsidRDefault="009F2597" w:rsidP="000F0217">
      <w:pPr>
        <w:jc w:val="center"/>
        <w:rPr>
          <w:b/>
          <w:sz w:val="28"/>
          <w:szCs w:val="28"/>
        </w:rPr>
      </w:pPr>
    </w:p>
    <w:p w:rsidR="009F2597" w:rsidRPr="008269A3" w:rsidRDefault="009F2597" w:rsidP="000F0217">
      <w:pPr>
        <w:jc w:val="center"/>
        <w:rPr>
          <w:b/>
          <w:sz w:val="28"/>
          <w:szCs w:val="28"/>
        </w:rPr>
      </w:pPr>
    </w:p>
    <w:p w:rsidR="009F2597" w:rsidRPr="008269A3" w:rsidRDefault="009F2597" w:rsidP="000F0217">
      <w:pPr>
        <w:jc w:val="center"/>
        <w:rPr>
          <w:b/>
          <w:sz w:val="28"/>
          <w:szCs w:val="28"/>
        </w:rPr>
      </w:pPr>
    </w:p>
    <w:p w:rsidR="009F2597" w:rsidRPr="008269A3" w:rsidRDefault="009F2597" w:rsidP="000F0217">
      <w:pPr>
        <w:jc w:val="center"/>
        <w:rPr>
          <w:b/>
          <w:sz w:val="28"/>
          <w:szCs w:val="28"/>
        </w:rPr>
      </w:pPr>
    </w:p>
    <w:p w:rsidR="009F2597" w:rsidRPr="008269A3" w:rsidRDefault="0005566C" w:rsidP="000F0217">
      <w:pPr>
        <w:jc w:val="center"/>
        <w:rPr>
          <w:b/>
          <w:sz w:val="28"/>
          <w:szCs w:val="28"/>
        </w:rPr>
      </w:pPr>
      <w:r w:rsidRPr="008269A3">
        <w:rPr>
          <w:b/>
          <w:sz w:val="28"/>
          <w:szCs w:val="28"/>
        </w:rPr>
        <w:t>OBAVIJEST O NABAVI</w:t>
      </w:r>
    </w:p>
    <w:p w:rsidR="0005566C" w:rsidRPr="008269A3" w:rsidRDefault="0005566C" w:rsidP="000F0217">
      <w:pPr>
        <w:jc w:val="center"/>
        <w:rPr>
          <w:b/>
          <w:sz w:val="28"/>
          <w:szCs w:val="28"/>
        </w:rPr>
      </w:pPr>
    </w:p>
    <w:p w:rsidR="00752C06" w:rsidRDefault="00752C06" w:rsidP="000F0217">
      <w:pPr>
        <w:tabs>
          <w:tab w:val="left" w:pos="567"/>
        </w:tabs>
        <w:jc w:val="center"/>
        <w:rPr>
          <w:b/>
          <w:bCs/>
          <w:lang w:bidi="hr-HR"/>
        </w:rPr>
      </w:pPr>
    </w:p>
    <w:p w:rsidR="00DC6815" w:rsidRPr="00DC6815" w:rsidRDefault="00DC6815" w:rsidP="00DC6815">
      <w:pPr>
        <w:jc w:val="center"/>
        <w:rPr>
          <w:b/>
        </w:rPr>
      </w:pPr>
      <w:r w:rsidRPr="00DC6815">
        <w:rPr>
          <w:b/>
        </w:rPr>
        <w:t>Nabava elektroenergetske komponente,</w:t>
      </w:r>
      <w:r w:rsidR="001E70C8">
        <w:rPr>
          <w:b/>
        </w:rPr>
        <w:t xml:space="preserve"> </w:t>
      </w:r>
      <w:r w:rsidRPr="00DC6815">
        <w:rPr>
          <w:b/>
        </w:rPr>
        <w:t>elektromehaničke komponente i konstrukcija potrebnih za razvoj i testiranje AC selektivnih sklopova</w:t>
      </w:r>
    </w:p>
    <w:p w:rsidR="009F2597" w:rsidRPr="008269A3" w:rsidRDefault="009F2597" w:rsidP="000F0217">
      <w:pPr>
        <w:jc w:val="center"/>
        <w:rPr>
          <w:b/>
          <w:sz w:val="28"/>
          <w:szCs w:val="28"/>
        </w:rPr>
      </w:pPr>
    </w:p>
    <w:p w:rsidR="009F2597" w:rsidRPr="008269A3" w:rsidRDefault="009F2597" w:rsidP="000F0217">
      <w:pPr>
        <w:jc w:val="center"/>
        <w:rPr>
          <w:b/>
          <w:sz w:val="28"/>
          <w:szCs w:val="28"/>
        </w:rPr>
      </w:pPr>
    </w:p>
    <w:p w:rsidR="009F2597" w:rsidRDefault="009F2597" w:rsidP="000F0217">
      <w:pPr>
        <w:jc w:val="center"/>
        <w:rPr>
          <w:b/>
          <w:sz w:val="28"/>
          <w:szCs w:val="28"/>
        </w:rPr>
      </w:pPr>
    </w:p>
    <w:p w:rsidR="00826F57" w:rsidRDefault="00826F57" w:rsidP="000F0217">
      <w:pPr>
        <w:jc w:val="center"/>
        <w:rPr>
          <w:b/>
          <w:sz w:val="28"/>
          <w:szCs w:val="28"/>
        </w:rPr>
      </w:pPr>
    </w:p>
    <w:p w:rsidR="00826F57" w:rsidRDefault="00826F57" w:rsidP="000F0217">
      <w:pPr>
        <w:jc w:val="center"/>
        <w:rPr>
          <w:b/>
          <w:sz w:val="28"/>
          <w:szCs w:val="28"/>
        </w:rPr>
      </w:pPr>
    </w:p>
    <w:p w:rsidR="00826F57" w:rsidRDefault="00826F57" w:rsidP="000F0217">
      <w:pPr>
        <w:jc w:val="center"/>
        <w:rPr>
          <w:b/>
          <w:sz w:val="28"/>
          <w:szCs w:val="28"/>
        </w:rPr>
      </w:pPr>
    </w:p>
    <w:p w:rsidR="00826F57" w:rsidRDefault="00826F57" w:rsidP="000F0217">
      <w:pPr>
        <w:jc w:val="center"/>
        <w:rPr>
          <w:b/>
          <w:sz w:val="28"/>
          <w:szCs w:val="28"/>
        </w:rPr>
      </w:pPr>
    </w:p>
    <w:p w:rsidR="00826F57" w:rsidRDefault="00826F57" w:rsidP="000F0217">
      <w:pPr>
        <w:jc w:val="center"/>
        <w:rPr>
          <w:b/>
          <w:sz w:val="28"/>
          <w:szCs w:val="28"/>
        </w:rPr>
      </w:pPr>
    </w:p>
    <w:p w:rsidR="00826F57" w:rsidRDefault="00826F57" w:rsidP="000F0217">
      <w:pPr>
        <w:jc w:val="center"/>
        <w:rPr>
          <w:b/>
          <w:sz w:val="28"/>
          <w:szCs w:val="28"/>
        </w:rPr>
      </w:pPr>
    </w:p>
    <w:p w:rsidR="00DF203E" w:rsidRPr="008269A3" w:rsidRDefault="00DF203E" w:rsidP="000F0217">
      <w:pPr>
        <w:jc w:val="center"/>
        <w:rPr>
          <w:b/>
          <w:sz w:val="28"/>
          <w:szCs w:val="28"/>
        </w:rPr>
      </w:pPr>
    </w:p>
    <w:p w:rsidR="009F2597" w:rsidRPr="008269A3" w:rsidRDefault="009F2597" w:rsidP="000F0217">
      <w:pPr>
        <w:jc w:val="center"/>
        <w:rPr>
          <w:b/>
          <w:sz w:val="28"/>
          <w:szCs w:val="28"/>
        </w:rPr>
      </w:pPr>
    </w:p>
    <w:p w:rsidR="009F2597" w:rsidRPr="008269A3" w:rsidRDefault="009F2597" w:rsidP="000F0217">
      <w:pPr>
        <w:autoSpaceDE w:val="0"/>
        <w:autoSpaceDN w:val="0"/>
        <w:adjustRightInd w:val="0"/>
        <w:jc w:val="center"/>
        <w:rPr>
          <w:rFonts w:eastAsiaTheme="minorHAnsi"/>
          <w:b/>
          <w:lang w:eastAsia="en-US"/>
        </w:rPr>
      </w:pPr>
      <w:r w:rsidRPr="008269A3">
        <w:rPr>
          <w:b/>
        </w:rPr>
        <w:t xml:space="preserve">Projekt: </w:t>
      </w:r>
      <w:r w:rsidR="0005566C" w:rsidRPr="008269A3">
        <w:rPr>
          <w:rFonts w:eastAsiaTheme="minorHAnsi"/>
          <w:b/>
          <w:lang w:eastAsia="en-US"/>
        </w:rPr>
        <w:t xml:space="preserve">Razvoj nove generacije industrijskih modularnih, redundantnih, </w:t>
      </w:r>
      <w:proofErr w:type="spellStart"/>
      <w:r w:rsidR="0005566C" w:rsidRPr="008269A3">
        <w:rPr>
          <w:rFonts w:eastAsiaTheme="minorHAnsi"/>
          <w:b/>
          <w:lang w:eastAsia="en-US"/>
        </w:rPr>
        <w:t>višeizlaznih</w:t>
      </w:r>
      <w:proofErr w:type="spellEnd"/>
      <w:r w:rsidR="0005566C" w:rsidRPr="008269A3">
        <w:rPr>
          <w:rFonts w:eastAsiaTheme="minorHAnsi"/>
          <w:b/>
          <w:lang w:eastAsia="en-US"/>
        </w:rPr>
        <w:t xml:space="preserve"> sustava neprekidnog napajanja istosmjernim i izmjeničnim naponima</w:t>
      </w:r>
    </w:p>
    <w:p w:rsidR="0075590E" w:rsidRPr="008269A3" w:rsidRDefault="0075590E" w:rsidP="000F0217">
      <w:pPr>
        <w:jc w:val="center"/>
        <w:rPr>
          <w:b/>
        </w:rPr>
      </w:pPr>
    </w:p>
    <w:sdt>
      <w:sdtPr>
        <w:rPr>
          <w:sz w:val="20"/>
          <w:szCs w:val="20"/>
        </w:rPr>
        <w:id w:val="-1268616820"/>
        <w:docPartObj>
          <w:docPartGallery w:val="Table of Contents"/>
          <w:docPartUnique/>
        </w:docPartObj>
      </w:sdtPr>
      <w:sdtEndPr>
        <w:rPr>
          <w:b/>
          <w:bCs/>
          <w:noProof/>
        </w:rPr>
      </w:sdtEndPr>
      <w:sdtContent>
        <w:p w:rsidR="002028DA" w:rsidRPr="00891CF1" w:rsidRDefault="00DE7CF7" w:rsidP="000F0217">
          <w:pPr>
            <w:spacing w:after="200"/>
            <w:rPr>
              <w:b/>
              <w:sz w:val="22"/>
              <w:szCs w:val="22"/>
            </w:rPr>
          </w:pPr>
          <w:r w:rsidRPr="00891CF1">
            <w:rPr>
              <w:b/>
              <w:sz w:val="22"/>
              <w:szCs w:val="22"/>
            </w:rPr>
            <w:t>Sadržaj</w:t>
          </w:r>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r w:rsidRPr="009E3D56">
            <w:rPr>
              <w:sz w:val="22"/>
              <w:szCs w:val="22"/>
            </w:rPr>
            <w:fldChar w:fldCharType="begin"/>
          </w:r>
          <w:r w:rsidR="005C449D" w:rsidRPr="00891CF1">
            <w:rPr>
              <w:sz w:val="22"/>
              <w:szCs w:val="22"/>
            </w:rPr>
            <w:instrText xml:space="preserve"> TOC \o "1-3" \h \z \u </w:instrText>
          </w:r>
          <w:r w:rsidRPr="009E3D56">
            <w:rPr>
              <w:sz w:val="22"/>
              <w:szCs w:val="22"/>
            </w:rPr>
            <w:fldChar w:fldCharType="separate"/>
          </w:r>
          <w:hyperlink w:anchor="_Toc62644517" w:history="1">
            <w:r w:rsidR="00891CF1" w:rsidRPr="00891CF1">
              <w:rPr>
                <w:rStyle w:val="Hyperlink"/>
                <w:noProof/>
                <w:sz w:val="22"/>
                <w:szCs w:val="22"/>
              </w:rPr>
              <w:t>1.</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Opće informacije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_Toc62644517 \h </w:instrText>
            </w:r>
            <w:r w:rsidRPr="00891CF1">
              <w:rPr>
                <w:noProof/>
                <w:webHidden/>
                <w:sz w:val="22"/>
                <w:szCs w:val="22"/>
              </w:rPr>
            </w:r>
            <w:r w:rsidRPr="00891CF1">
              <w:rPr>
                <w:noProof/>
                <w:webHidden/>
                <w:sz w:val="22"/>
                <w:szCs w:val="22"/>
              </w:rPr>
              <w:fldChar w:fldCharType="separate"/>
            </w:r>
            <w:r w:rsidR="002C69F6">
              <w:rPr>
                <w:noProof/>
                <w:webHidden/>
                <w:sz w:val="22"/>
                <w:szCs w:val="22"/>
              </w:rPr>
              <w:t>3</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18" w:history="1">
            <w:r w:rsidR="00891CF1" w:rsidRPr="00891CF1">
              <w:rPr>
                <w:rStyle w:val="Hyperlink"/>
                <w:noProof/>
                <w:sz w:val="22"/>
                <w:szCs w:val="22"/>
              </w:rPr>
              <w:t>1.1</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Podaci o Naručitelju</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_Toc62644518 \h </w:instrText>
            </w:r>
            <w:r w:rsidRPr="00891CF1">
              <w:rPr>
                <w:noProof/>
                <w:webHidden/>
                <w:sz w:val="22"/>
                <w:szCs w:val="22"/>
              </w:rPr>
            </w:r>
            <w:r w:rsidRPr="00891CF1">
              <w:rPr>
                <w:noProof/>
                <w:webHidden/>
                <w:sz w:val="22"/>
                <w:szCs w:val="22"/>
              </w:rPr>
              <w:fldChar w:fldCharType="separate"/>
            </w:r>
            <w:r w:rsidR="002C69F6">
              <w:rPr>
                <w:noProof/>
                <w:webHidden/>
                <w:sz w:val="22"/>
                <w:szCs w:val="22"/>
              </w:rPr>
              <w:t>3</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19" w:history="1">
            <w:r w:rsidR="00891CF1" w:rsidRPr="00891CF1">
              <w:rPr>
                <w:rStyle w:val="Hyperlink"/>
                <w:noProof/>
                <w:sz w:val="22"/>
                <w:szCs w:val="22"/>
              </w:rPr>
              <w:t>1.2</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Podaci o osobi ili službi zaduženoj za komunikaciju s Ponuditeljima</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_Toc62644519 \h </w:instrText>
            </w:r>
            <w:r w:rsidRPr="00891CF1">
              <w:rPr>
                <w:noProof/>
                <w:webHidden/>
                <w:sz w:val="22"/>
                <w:szCs w:val="22"/>
              </w:rPr>
            </w:r>
            <w:r w:rsidRPr="00891CF1">
              <w:rPr>
                <w:noProof/>
                <w:webHidden/>
                <w:sz w:val="22"/>
                <w:szCs w:val="22"/>
              </w:rPr>
              <w:fldChar w:fldCharType="separate"/>
            </w:r>
            <w:r w:rsidR="002C69F6">
              <w:rPr>
                <w:noProof/>
                <w:webHidden/>
                <w:sz w:val="22"/>
                <w:szCs w:val="22"/>
              </w:rPr>
              <w:t>3</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0" w:history="1">
            <w:r w:rsidR="00891CF1" w:rsidRPr="00891CF1">
              <w:rPr>
                <w:rStyle w:val="Hyperlink"/>
                <w:noProof/>
                <w:sz w:val="22"/>
                <w:szCs w:val="22"/>
              </w:rPr>
              <w:t>1.3</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Dostupnost dokumentacije za nadmetanje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_Toc62644520 \h </w:instrText>
            </w:r>
            <w:r w:rsidRPr="00891CF1">
              <w:rPr>
                <w:noProof/>
                <w:webHidden/>
                <w:sz w:val="22"/>
                <w:szCs w:val="22"/>
              </w:rPr>
            </w:r>
            <w:r w:rsidRPr="00891CF1">
              <w:rPr>
                <w:noProof/>
                <w:webHidden/>
                <w:sz w:val="22"/>
                <w:szCs w:val="22"/>
              </w:rPr>
              <w:fldChar w:fldCharType="separate"/>
            </w:r>
            <w:r w:rsidR="002C69F6">
              <w:rPr>
                <w:noProof/>
                <w:webHidden/>
                <w:sz w:val="22"/>
                <w:szCs w:val="22"/>
              </w:rPr>
              <w:t>3</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1" w:history="1">
            <w:r w:rsidR="00891CF1" w:rsidRPr="00891CF1">
              <w:rPr>
                <w:rStyle w:val="Hyperlink"/>
                <w:noProof/>
                <w:sz w:val="22"/>
                <w:szCs w:val="22"/>
              </w:rPr>
              <w:t>1.4</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Pojašnjenja i izmjene dokumentacije za nadmetanje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_Toc62644521 \h </w:instrText>
            </w:r>
            <w:r w:rsidRPr="00891CF1">
              <w:rPr>
                <w:noProof/>
                <w:webHidden/>
                <w:sz w:val="22"/>
                <w:szCs w:val="22"/>
              </w:rPr>
            </w:r>
            <w:r w:rsidRPr="00891CF1">
              <w:rPr>
                <w:noProof/>
                <w:webHidden/>
                <w:sz w:val="22"/>
                <w:szCs w:val="22"/>
              </w:rPr>
              <w:fldChar w:fldCharType="separate"/>
            </w:r>
            <w:r w:rsidR="002C69F6">
              <w:rPr>
                <w:noProof/>
                <w:webHidden/>
                <w:sz w:val="22"/>
                <w:szCs w:val="22"/>
              </w:rPr>
              <w:t>4</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2" w:history="1">
            <w:r w:rsidR="00891CF1" w:rsidRPr="00891CF1">
              <w:rPr>
                <w:rStyle w:val="Hyperlink"/>
                <w:rFonts w:eastAsiaTheme="minorHAnsi"/>
                <w:noProof/>
                <w:sz w:val="22"/>
                <w:szCs w:val="22"/>
                <w:lang w:eastAsia="en-US"/>
              </w:rPr>
              <w:t>1.5</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Evidencijski broj nabave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_Toc62644522 \h </w:instrText>
            </w:r>
            <w:r w:rsidRPr="00891CF1">
              <w:rPr>
                <w:noProof/>
                <w:webHidden/>
                <w:sz w:val="22"/>
                <w:szCs w:val="22"/>
              </w:rPr>
            </w:r>
            <w:r w:rsidRPr="00891CF1">
              <w:rPr>
                <w:noProof/>
                <w:webHidden/>
                <w:sz w:val="22"/>
                <w:szCs w:val="22"/>
              </w:rPr>
              <w:fldChar w:fldCharType="separate"/>
            </w:r>
            <w:r w:rsidR="002C69F6">
              <w:rPr>
                <w:noProof/>
                <w:webHidden/>
                <w:sz w:val="22"/>
                <w:szCs w:val="22"/>
              </w:rPr>
              <w:t>4</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3" w:history="1">
            <w:r w:rsidR="00891CF1" w:rsidRPr="00891CF1">
              <w:rPr>
                <w:rStyle w:val="Hyperlink"/>
                <w:noProof/>
                <w:sz w:val="22"/>
                <w:szCs w:val="22"/>
              </w:rPr>
              <w:t>1.6</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Sukob interesa</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_Toc62644523 \h </w:instrText>
            </w:r>
            <w:r w:rsidRPr="00891CF1">
              <w:rPr>
                <w:noProof/>
                <w:webHidden/>
                <w:sz w:val="22"/>
                <w:szCs w:val="22"/>
              </w:rPr>
            </w:r>
            <w:r w:rsidRPr="00891CF1">
              <w:rPr>
                <w:noProof/>
                <w:webHidden/>
                <w:sz w:val="22"/>
                <w:szCs w:val="22"/>
              </w:rPr>
              <w:fldChar w:fldCharType="separate"/>
            </w:r>
            <w:r w:rsidR="002C69F6">
              <w:rPr>
                <w:noProof/>
                <w:webHidden/>
                <w:sz w:val="22"/>
                <w:szCs w:val="22"/>
              </w:rPr>
              <w:t>4</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4" w:history="1">
            <w:r w:rsidR="00891CF1" w:rsidRPr="00891CF1">
              <w:rPr>
                <w:rStyle w:val="Hyperlink"/>
                <w:noProof/>
                <w:sz w:val="22"/>
                <w:szCs w:val="22"/>
              </w:rPr>
              <w:t>1.7</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Vrsta postupka nabave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_Toc62644524 \h </w:instrText>
            </w:r>
            <w:r w:rsidRPr="00891CF1">
              <w:rPr>
                <w:noProof/>
                <w:webHidden/>
                <w:sz w:val="22"/>
                <w:szCs w:val="22"/>
              </w:rPr>
            </w:r>
            <w:r w:rsidRPr="00891CF1">
              <w:rPr>
                <w:noProof/>
                <w:webHidden/>
                <w:sz w:val="22"/>
                <w:szCs w:val="22"/>
              </w:rPr>
              <w:fldChar w:fldCharType="separate"/>
            </w:r>
            <w:r w:rsidR="002C69F6">
              <w:rPr>
                <w:noProof/>
                <w:webHidden/>
                <w:sz w:val="22"/>
                <w:szCs w:val="22"/>
              </w:rPr>
              <w:t>4</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5" w:history="1">
            <w:r w:rsidR="00891CF1" w:rsidRPr="00891CF1">
              <w:rPr>
                <w:rStyle w:val="Hyperlink"/>
                <w:rFonts w:eastAsiaTheme="minorHAnsi"/>
                <w:noProof/>
                <w:sz w:val="22"/>
                <w:szCs w:val="22"/>
                <w:lang w:eastAsia="en-US"/>
              </w:rPr>
              <w:t>1.8</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Zajednica ponuditelja</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_Toc62644525 \h </w:instrText>
            </w:r>
            <w:r w:rsidRPr="00891CF1">
              <w:rPr>
                <w:noProof/>
                <w:webHidden/>
                <w:sz w:val="22"/>
                <w:szCs w:val="22"/>
              </w:rPr>
            </w:r>
            <w:r w:rsidRPr="00891CF1">
              <w:rPr>
                <w:noProof/>
                <w:webHidden/>
                <w:sz w:val="22"/>
                <w:szCs w:val="22"/>
              </w:rPr>
              <w:fldChar w:fldCharType="separate"/>
            </w:r>
            <w:r w:rsidR="002C69F6">
              <w:rPr>
                <w:noProof/>
                <w:webHidden/>
                <w:sz w:val="22"/>
                <w:szCs w:val="22"/>
              </w:rPr>
              <w:t>5</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6" w:history="1">
            <w:r w:rsidR="00891CF1" w:rsidRPr="00891CF1">
              <w:rPr>
                <w:rStyle w:val="Hyperlink"/>
                <w:rFonts w:eastAsiaTheme="minorHAnsi"/>
                <w:noProof/>
                <w:sz w:val="22"/>
                <w:szCs w:val="22"/>
                <w:lang w:eastAsia="en-US"/>
              </w:rPr>
              <w:t>1.9</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Podizvoditelji</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_Toc62644526 \h </w:instrText>
            </w:r>
            <w:r w:rsidRPr="00891CF1">
              <w:rPr>
                <w:noProof/>
                <w:webHidden/>
                <w:sz w:val="22"/>
                <w:szCs w:val="22"/>
              </w:rPr>
            </w:r>
            <w:r w:rsidRPr="00891CF1">
              <w:rPr>
                <w:noProof/>
                <w:webHidden/>
                <w:sz w:val="22"/>
                <w:szCs w:val="22"/>
              </w:rPr>
              <w:fldChar w:fldCharType="separate"/>
            </w:r>
            <w:r w:rsidR="002C69F6">
              <w:rPr>
                <w:noProof/>
                <w:webHidden/>
                <w:sz w:val="22"/>
                <w:szCs w:val="22"/>
              </w:rPr>
              <w:t>5</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27" w:history="1">
            <w:r w:rsidR="00891CF1" w:rsidRPr="00891CF1">
              <w:rPr>
                <w:rStyle w:val="Hyperlink"/>
                <w:noProof/>
                <w:sz w:val="22"/>
                <w:szCs w:val="22"/>
              </w:rPr>
              <w:t>2.</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Podaci o predmetu nabave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_Toc62644527 \h </w:instrText>
            </w:r>
            <w:r w:rsidRPr="00891CF1">
              <w:rPr>
                <w:noProof/>
                <w:webHidden/>
                <w:sz w:val="22"/>
                <w:szCs w:val="22"/>
              </w:rPr>
            </w:r>
            <w:r w:rsidRPr="00891CF1">
              <w:rPr>
                <w:noProof/>
                <w:webHidden/>
                <w:sz w:val="22"/>
                <w:szCs w:val="22"/>
              </w:rPr>
              <w:fldChar w:fldCharType="separate"/>
            </w:r>
            <w:r w:rsidR="002C69F6">
              <w:rPr>
                <w:noProof/>
                <w:webHidden/>
                <w:sz w:val="22"/>
                <w:szCs w:val="22"/>
              </w:rPr>
              <w:t>6</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8" w:history="1">
            <w:r w:rsidR="00891CF1" w:rsidRPr="00891CF1">
              <w:rPr>
                <w:rStyle w:val="Hyperlink"/>
                <w:rFonts w:eastAsiaTheme="minorHAnsi"/>
                <w:noProof/>
                <w:sz w:val="22"/>
                <w:szCs w:val="22"/>
                <w:lang w:eastAsia="en-US"/>
              </w:rPr>
              <w:t>2.1</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Vrsta ugovora (roba, radovi, usluge)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_Toc62644528 \h </w:instrText>
            </w:r>
            <w:r w:rsidRPr="00891CF1">
              <w:rPr>
                <w:noProof/>
                <w:webHidden/>
                <w:sz w:val="22"/>
                <w:szCs w:val="22"/>
              </w:rPr>
            </w:r>
            <w:r w:rsidRPr="00891CF1">
              <w:rPr>
                <w:noProof/>
                <w:webHidden/>
                <w:sz w:val="22"/>
                <w:szCs w:val="22"/>
              </w:rPr>
              <w:fldChar w:fldCharType="separate"/>
            </w:r>
            <w:r w:rsidR="002C69F6">
              <w:rPr>
                <w:noProof/>
                <w:webHidden/>
                <w:sz w:val="22"/>
                <w:szCs w:val="22"/>
              </w:rPr>
              <w:t>6</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29" w:history="1">
            <w:r w:rsidR="00891CF1" w:rsidRPr="00891CF1">
              <w:rPr>
                <w:rStyle w:val="Hyperlink"/>
                <w:rFonts w:eastAsiaTheme="minorHAnsi"/>
                <w:noProof/>
                <w:sz w:val="22"/>
                <w:szCs w:val="22"/>
                <w:lang w:eastAsia="en-US"/>
              </w:rPr>
              <w:t>2.2</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Opis predmeta nabave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_Toc62644529 \h </w:instrText>
            </w:r>
            <w:r w:rsidRPr="00891CF1">
              <w:rPr>
                <w:noProof/>
                <w:webHidden/>
                <w:sz w:val="22"/>
                <w:szCs w:val="22"/>
              </w:rPr>
            </w:r>
            <w:r w:rsidRPr="00891CF1">
              <w:rPr>
                <w:noProof/>
                <w:webHidden/>
                <w:sz w:val="22"/>
                <w:szCs w:val="22"/>
              </w:rPr>
              <w:fldChar w:fldCharType="separate"/>
            </w:r>
            <w:r w:rsidR="002C69F6">
              <w:rPr>
                <w:noProof/>
                <w:webHidden/>
                <w:sz w:val="22"/>
                <w:szCs w:val="22"/>
              </w:rPr>
              <w:t>6</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30" w:history="1">
            <w:r w:rsidR="00891CF1" w:rsidRPr="00891CF1">
              <w:rPr>
                <w:rStyle w:val="Hyperlink"/>
                <w:noProof/>
                <w:sz w:val="22"/>
                <w:szCs w:val="22"/>
                <w:lang w:eastAsia="en-US"/>
              </w:rPr>
              <w:t>2.3</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lang w:eastAsia="en-US"/>
              </w:rPr>
              <w:t>Grupe predmeta nabave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_Toc62644530 \h </w:instrText>
            </w:r>
            <w:r w:rsidRPr="00891CF1">
              <w:rPr>
                <w:noProof/>
                <w:webHidden/>
                <w:sz w:val="22"/>
                <w:szCs w:val="22"/>
              </w:rPr>
            </w:r>
            <w:r w:rsidRPr="00891CF1">
              <w:rPr>
                <w:noProof/>
                <w:webHidden/>
                <w:sz w:val="22"/>
                <w:szCs w:val="22"/>
              </w:rPr>
              <w:fldChar w:fldCharType="separate"/>
            </w:r>
            <w:r w:rsidR="002C69F6">
              <w:rPr>
                <w:noProof/>
                <w:webHidden/>
                <w:sz w:val="22"/>
                <w:szCs w:val="22"/>
              </w:rPr>
              <w:t>6</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31" w:history="1">
            <w:r w:rsidR="00891CF1" w:rsidRPr="00891CF1">
              <w:rPr>
                <w:rStyle w:val="Hyperlink"/>
                <w:noProof/>
                <w:sz w:val="22"/>
                <w:szCs w:val="22"/>
                <w:lang w:bidi="hr-HR"/>
              </w:rPr>
              <w:t>2.4</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lang w:bidi="hr-HR"/>
              </w:rPr>
              <w:t>Količine i tehnički opis predmeta nabave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_Toc62644531 \h </w:instrText>
            </w:r>
            <w:r w:rsidRPr="00891CF1">
              <w:rPr>
                <w:noProof/>
                <w:webHidden/>
                <w:sz w:val="22"/>
                <w:szCs w:val="22"/>
              </w:rPr>
            </w:r>
            <w:r w:rsidRPr="00891CF1">
              <w:rPr>
                <w:noProof/>
                <w:webHidden/>
                <w:sz w:val="22"/>
                <w:szCs w:val="22"/>
              </w:rPr>
              <w:fldChar w:fldCharType="separate"/>
            </w:r>
            <w:r w:rsidR="002C69F6">
              <w:rPr>
                <w:noProof/>
                <w:webHidden/>
                <w:sz w:val="22"/>
                <w:szCs w:val="22"/>
              </w:rPr>
              <w:t>6</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32" w:history="1">
            <w:r w:rsidR="00891CF1" w:rsidRPr="00891CF1">
              <w:rPr>
                <w:rStyle w:val="Hyperlink"/>
                <w:noProof/>
                <w:sz w:val="22"/>
                <w:szCs w:val="22"/>
                <w:lang w:bidi="hr-HR"/>
              </w:rPr>
              <w:t>2.5</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lang w:bidi="hr-HR"/>
              </w:rPr>
              <w:t>Mjesto isporuke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_Toc62644532 \h </w:instrText>
            </w:r>
            <w:r w:rsidRPr="00891CF1">
              <w:rPr>
                <w:noProof/>
                <w:webHidden/>
                <w:sz w:val="22"/>
                <w:szCs w:val="22"/>
              </w:rPr>
            </w:r>
            <w:r w:rsidRPr="00891CF1">
              <w:rPr>
                <w:noProof/>
                <w:webHidden/>
                <w:sz w:val="22"/>
                <w:szCs w:val="22"/>
              </w:rPr>
              <w:fldChar w:fldCharType="separate"/>
            </w:r>
            <w:r w:rsidR="002C69F6">
              <w:rPr>
                <w:noProof/>
                <w:webHidden/>
                <w:sz w:val="22"/>
                <w:szCs w:val="22"/>
              </w:rPr>
              <w:t>6</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33" w:history="1">
            <w:r w:rsidR="00891CF1" w:rsidRPr="00891CF1">
              <w:rPr>
                <w:rStyle w:val="Hyperlink"/>
                <w:noProof/>
                <w:sz w:val="22"/>
                <w:szCs w:val="22"/>
                <w:lang w:bidi="hr-HR"/>
              </w:rPr>
              <w:t>2.6</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lang w:bidi="hr-HR"/>
              </w:rPr>
              <w:t>Rok isporuke predmeta nabave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_Toc62644533 \h </w:instrText>
            </w:r>
            <w:r w:rsidRPr="00891CF1">
              <w:rPr>
                <w:noProof/>
                <w:webHidden/>
                <w:sz w:val="22"/>
                <w:szCs w:val="22"/>
              </w:rPr>
            </w:r>
            <w:r w:rsidRPr="00891CF1">
              <w:rPr>
                <w:noProof/>
                <w:webHidden/>
                <w:sz w:val="22"/>
                <w:szCs w:val="22"/>
              </w:rPr>
              <w:fldChar w:fldCharType="separate"/>
            </w:r>
            <w:r w:rsidR="002C69F6">
              <w:rPr>
                <w:noProof/>
                <w:webHidden/>
                <w:sz w:val="22"/>
                <w:szCs w:val="22"/>
              </w:rPr>
              <w:t>7</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34" w:history="1">
            <w:r w:rsidR="00891CF1" w:rsidRPr="00891CF1">
              <w:rPr>
                <w:rStyle w:val="Hyperlink"/>
                <w:rFonts w:eastAsiaTheme="minorHAnsi"/>
                <w:noProof/>
                <w:sz w:val="22"/>
                <w:szCs w:val="22"/>
                <w:lang w:eastAsia="en-US"/>
              </w:rPr>
              <w:t>3.</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Razlozi isključenja Ponuditelja</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_Toc62644534 \h </w:instrText>
            </w:r>
            <w:r w:rsidRPr="00891CF1">
              <w:rPr>
                <w:noProof/>
                <w:webHidden/>
                <w:sz w:val="22"/>
                <w:szCs w:val="22"/>
              </w:rPr>
            </w:r>
            <w:r w:rsidRPr="00891CF1">
              <w:rPr>
                <w:noProof/>
                <w:webHidden/>
                <w:sz w:val="22"/>
                <w:szCs w:val="22"/>
              </w:rPr>
              <w:fldChar w:fldCharType="separate"/>
            </w:r>
            <w:r w:rsidR="002C69F6">
              <w:rPr>
                <w:noProof/>
                <w:webHidden/>
                <w:sz w:val="22"/>
                <w:szCs w:val="22"/>
              </w:rPr>
              <w:t>7</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35" w:history="1">
            <w:r w:rsidR="00891CF1" w:rsidRPr="00891CF1">
              <w:rPr>
                <w:rStyle w:val="Hyperlink"/>
                <w:rFonts w:eastAsiaTheme="minorHAnsi"/>
                <w:noProof/>
                <w:sz w:val="22"/>
                <w:szCs w:val="22"/>
                <w:lang w:eastAsia="en-US"/>
              </w:rPr>
              <w:t>3.1</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Obvezni razlozi isključenja Ponuditelja te dokumenti kojima Ponuditelj dokazuje da ne postoje razlozi za isključenje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_Toc62644535 \h </w:instrText>
            </w:r>
            <w:r w:rsidRPr="00891CF1">
              <w:rPr>
                <w:noProof/>
                <w:webHidden/>
                <w:sz w:val="22"/>
                <w:szCs w:val="22"/>
              </w:rPr>
            </w:r>
            <w:r w:rsidRPr="00891CF1">
              <w:rPr>
                <w:noProof/>
                <w:webHidden/>
                <w:sz w:val="22"/>
                <w:szCs w:val="22"/>
              </w:rPr>
              <w:fldChar w:fldCharType="separate"/>
            </w:r>
            <w:r w:rsidR="002C69F6">
              <w:rPr>
                <w:noProof/>
                <w:webHidden/>
                <w:sz w:val="22"/>
                <w:szCs w:val="22"/>
              </w:rPr>
              <w:t>7</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36" w:history="1">
            <w:r w:rsidR="00891CF1" w:rsidRPr="00891CF1">
              <w:rPr>
                <w:rStyle w:val="Hyperlink"/>
                <w:noProof/>
                <w:sz w:val="22"/>
                <w:szCs w:val="22"/>
                <w:lang w:eastAsia="en-US"/>
              </w:rPr>
              <w:t>4.</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lang w:eastAsia="en-US"/>
              </w:rPr>
              <w:t>Uvjeti i dokazi sposobnosti Ponuditelja</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_Toc62644536 \h </w:instrText>
            </w:r>
            <w:r w:rsidRPr="00891CF1">
              <w:rPr>
                <w:noProof/>
                <w:webHidden/>
                <w:sz w:val="22"/>
                <w:szCs w:val="22"/>
              </w:rPr>
            </w:r>
            <w:r w:rsidRPr="00891CF1">
              <w:rPr>
                <w:noProof/>
                <w:webHidden/>
                <w:sz w:val="22"/>
                <w:szCs w:val="22"/>
              </w:rPr>
              <w:fldChar w:fldCharType="separate"/>
            </w:r>
            <w:r w:rsidR="002C69F6">
              <w:rPr>
                <w:noProof/>
                <w:webHidden/>
                <w:sz w:val="22"/>
                <w:szCs w:val="22"/>
              </w:rPr>
              <w:t>9</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37" w:history="1">
            <w:r w:rsidR="00891CF1" w:rsidRPr="00891CF1">
              <w:rPr>
                <w:rStyle w:val="Hyperlink"/>
                <w:noProof/>
                <w:sz w:val="22"/>
                <w:szCs w:val="22"/>
                <w:lang w:eastAsia="en-US"/>
              </w:rPr>
              <w:t>4.1</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lang w:eastAsia="en-US"/>
              </w:rPr>
              <w:t>Pravna i poslovna sposobnost</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_Toc62644537 \h </w:instrText>
            </w:r>
            <w:r w:rsidRPr="00891CF1">
              <w:rPr>
                <w:noProof/>
                <w:webHidden/>
                <w:sz w:val="22"/>
                <w:szCs w:val="22"/>
              </w:rPr>
            </w:r>
            <w:r w:rsidRPr="00891CF1">
              <w:rPr>
                <w:noProof/>
                <w:webHidden/>
                <w:sz w:val="22"/>
                <w:szCs w:val="22"/>
              </w:rPr>
              <w:fldChar w:fldCharType="separate"/>
            </w:r>
            <w:r w:rsidR="002C69F6">
              <w:rPr>
                <w:noProof/>
                <w:webHidden/>
                <w:sz w:val="22"/>
                <w:szCs w:val="22"/>
              </w:rPr>
              <w:t>9</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38" w:history="1">
            <w:r w:rsidR="00891CF1" w:rsidRPr="00891CF1">
              <w:rPr>
                <w:rStyle w:val="Hyperlink"/>
                <w:noProof/>
                <w:sz w:val="22"/>
                <w:szCs w:val="22"/>
              </w:rPr>
              <w:t>5.</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Sadržaj ponude, način izrade ponude te način dostave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_Toc62644538 \h </w:instrText>
            </w:r>
            <w:r w:rsidRPr="00891CF1">
              <w:rPr>
                <w:noProof/>
                <w:webHidden/>
                <w:sz w:val="22"/>
                <w:szCs w:val="22"/>
              </w:rPr>
            </w:r>
            <w:r w:rsidRPr="00891CF1">
              <w:rPr>
                <w:noProof/>
                <w:webHidden/>
                <w:sz w:val="22"/>
                <w:szCs w:val="22"/>
              </w:rPr>
              <w:fldChar w:fldCharType="separate"/>
            </w:r>
            <w:r w:rsidR="002C69F6">
              <w:rPr>
                <w:noProof/>
                <w:webHidden/>
                <w:sz w:val="22"/>
                <w:szCs w:val="22"/>
              </w:rPr>
              <w:t>9</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39" w:history="1">
            <w:r w:rsidR="00891CF1" w:rsidRPr="00891CF1">
              <w:rPr>
                <w:rStyle w:val="Hyperlink"/>
                <w:noProof/>
                <w:sz w:val="22"/>
                <w:szCs w:val="22"/>
              </w:rPr>
              <w:t>5.1</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Sadržaj ponude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_Toc62644539 \h </w:instrText>
            </w:r>
            <w:r w:rsidRPr="00891CF1">
              <w:rPr>
                <w:noProof/>
                <w:webHidden/>
                <w:sz w:val="22"/>
                <w:szCs w:val="22"/>
              </w:rPr>
            </w:r>
            <w:r w:rsidRPr="00891CF1">
              <w:rPr>
                <w:noProof/>
                <w:webHidden/>
                <w:sz w:val="22"/>
                <w:szCs w:val="22"/>
              </w:rPr>
              <w:fldChar w:fldCharType="separate"/>
            </w:r>
            <w:r w:rsidR="002C69F6">
              <w:rPr>
                <w:noProof/>
                <w:webHidden/>
                <w:sz w:val="22"/>
                <w:szCs w:val="22"/>
              </w:rPr>
              <w:t>10</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40" w:history="1">
            <w:r w:rsidR="00891CF1" w:rsidRPr="00891CF1">
              <w:rPr>
                <w:rStyle w:val="Hyperlink"/>
                <w:noProof/>
                <w:sz w:val="22"/>
                <w:szCs w:val="22"/>
              </w:rPr>
              <w:t>5.2</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Način izrade ponude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_Toc62644540 \h </w:instrText>
            </w:r>
            <w:r w:rsidRPr="00891CF1">
              <w:rPr>
                <w:noProof/>
                <w:webHidden/>
                <w:sz w:val="22"/>
                <w:szCs w:val="22"/>
              </w:rPr>
            </w:r>
            <w:r w:rsidRPr="00891CF1">
              <w:rPr>
                <w:noProof/>
                <w:webHidden/>
                <w:sz w:val="22"/>
                <w:szCs w:val="22"/>
              </w:rPr>
              <w:fldChar w:fldCharType="separate"/>
            </w:r>
            <w:r w:rsidR="002C69F6">
              <w:rPr>
                <w:noProof/>
                <w:webHidden/>
                <w:sz w:val="22"/>
                <w:szCs w:val="22"/>
              </w:rPr>
              <w:t>10</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41" w:history="1">
            <w:r w:rsidR="00891CF1" w:rsidRPr="00891CF1">
              <w:rPr>
                <w:rStyle w:val="Hyperlink"/>
                <w:noProof/>
                <w:sz w:val="22"/>
                <w:szCs w:val="22"/>
              </w:rPr>
              <w:t>5.3</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Način podnošenja ponude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_Toc62644541 \h </w:instrText>
            </w:r>
            <w:r w:rsidRPr="00891CF1">
              <w:rPr>
                <w:noProof/>
                <w:webHidden/>
                <w:sz w:val="22"/>
                <w:szCs w:val="22"/>
              </w:rPr>
            </w:r>
            <w:r w:rsidRPr="00891CF1">
              <w:rPr>
                <w:noProof/>
                <w:webHidden/>
                <w:sz w:val="22"/>
                <w:szCs w:val="22"/>
              </w:rPr>
              <w:fldChar w:fldCharType="separate"/>
            </w:r>
            <w:r w:rsidR="002C69F6">
              <w:rPr>
                <w:noProof/>
                <w:webHidden/>
                <w:sz w:val="22"/>
                <w:szCs w:val="22"/>
              </w:rPr>
              <w:t>11</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42" w:history="1">
            <w:r w:rsidR="00891CF1" w:rsidRPr="00891CF1">
              <w:rPr>
                <w:rStyle w:val="Hyperlink"/>
                <w:noProof/>
                <w:sz w:val="22"/>
                <w:szCs w:val="22"/>
              </w:rPr>
              <w:t>6.</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Datum, vrijeme i mjesto dostave ponude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_Toc62644542 \h </w:instrText>
            </w:r>
            <w:r w:rsidRPr="00891CF1">
              <w:rPr>
                <w:noProof/>
                <w:webHidden/>
                <w:sz w:val="22"/>
                <w:szCs w:val="22"/>
              </w:rPr>
            </w:r>
            <w:r w:rsidRPr="00891CF1">
              <w:rPr>
                <w:noProof/>
                <w:webHidden/>
                <w:sz w:val="22"/>
                <w:szCs w:val="22"/>
              </w:rPr>
              <w:fldChar w:fldCharType="separate"/>
            </w:r>
            <w:r w:rsidR="002C69F6">
              <w:rPr>
                <w:noProof/>
                <w:webHidden/>
                <w:sz w:val="22"/>
                <w:szCs w:val="22"/>
              </w:rPr>
              <w:t>12</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43" w:history="1">
            <w:r w:rsidR="00891CF1" w:rsidRPr="00891CF1">
              <w:rPr>
                <w:rStyle w:val="Hyperlink"/>
                <w:noProof/>
                <w:sz w:val="22"/>
                <w:szCs w:val="22"/>
              </w:rPr>
              <w:t>6.1</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Rok valjanosti ponude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_Toc62644543 \h </w:instrText>
            </w:r>
            <w:r w:rsidRPr="00891CF1">
              <w:rPr>
                <w:noProof/>
                <w:webHidden/>
                <w:sz w:val="22"/>
                <w:szCs w:val="22"/>
              </w:rPr>
            </w:r>
            <w:r w:rsidRPr="00891CF1">
              <w:rPr>
                <w:noProof/>
                <w:webHidden/>
                <w:sz w:val="22"/>
                <w:szCs w:val="22"/>
              </w:rPr>
              <w:fldChar w:fldCharType="separate"/>
            </w:r>
            <w:r w:rsidR="002C69F6">
              <w:rPr>
                <w:noProof/>
                <w:webHidden/>
                <w:sz w:val="22"/>
                <w:szCs w:val="22"/>
              </w:rPr>
              <w:t>12</w:t>
            </w:r>
            <w:r w:rsidRPr="00891CF1">
              <w:rPr>
                <w:noProof/>
                <w:webHidden/>
                <w:sz w:val="22"/>
                <w:szCs w:val="22"/>
              </w:rPr>
              <w:fldChar w:fldCharType="end"/>
            </w:r>
          </w:hyperlink>
        </w:p>
        <w:p w:rsidR="00891CF1" w:rsidRPr="00891CF1" w:rsidRDefault="009E3D56">
          <w:pPr>
            <w:pStyle w:val="TOC2"/>
            <w:tabs>
              <w:tab w:val="left" w:pos="880"/>
              <w:tab w:val="right" w:leader="dot" w:pos="9062"/>
            </w:tabs>
            <w:rPr>
              <w:rFonts w:asciiTheme="minorHAnsi" w:eastAsiaTheme="minorEastAsia" w:hAnsiTheme="minorHAnsi" w:cstheme="minorBidi"/>
              <w:noProof/>
              <w:sz w:val="22"/>
              <w:szCs w:val="22"/>
            </w:rPr>
          </w:pPr>
          <w:hyperlink w:anchor="_Toc62644544" w:history="1">
            <w:r w:rsidR="00891CF1" w:rsidRPr="00891CF1">
              <w:rPr>
                <w:rStyle w:val="Hyperlink"/>
                <w:noProof/>
                <w:sz w:val="22"/>
                <w:szCs w:val="22"/>
              </w:rPr>
              <w:t>6.2</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Kriterij odabira</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_Toc62644544 \h </w:instrText>
            </w:r>
            <w:r w:rsidRPr="00891CF1">
              <w:rPr>
                <w:noProof/>
                <w:webHidden/>
                <w:sz w:val="22"/>
                <w:szCs w:val="22"/>
              </w:rPr>
            </w:r>
            <w:r w:rsidRPr="00891CF1">
              <w:rPr>
                <w:noProof/>
                <w:webHidden/>
                <w:sz w:val="22"/>
                <w:szCs w:val="22"/>
              </w:rPr>
              <w:fldChar w:fldCharType="separate"/>
            </w:r>
            <w:r w:rsidR="002C69F6">
              <w:rPr>
                <w:noProof/>
                <w:webHidden/>
                <w:sz w:val="22"/>
                <w:szCs w:val="22"/>
              </w:rPr>
              <w:t>12</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45" w:history="1">
            <w:r w:rsidR="00891CF1" w:rsidRPr="00891CF1">
              <w:rPr>
                <w:rStyle w:val="Hyperlink"/>
                <w:noProof/>
                <w:sz w:val="22"/>
                <w:szCs w:val="22"/>
              </w:rPr>
              <w:t>7.</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Pregled i ocjena ponude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_Toc62644545 \h </w:instrText>
            </w:r>
            <w:r w:rsidRPr="00891CF1">
              <w:rPr>
                <w:noProof/>
                <w:webHidden/>
                <w:sz w:val="22"/>
                <w:szCs w:val="22"/>
              </w:rPr>
            </w:r>
            <w:r w:rsidRPr="00891CF1">
              <w:rPr>
                <w:noProof/>
                <w:webHidden/>
                <w:sz w:val="22"/>
                <w:szCs w:val="22"/>
              </w:rPr>
              <w:fldChar w:fldCharType="separate"/>
            </w:r>
            <w:r w:rsidR="002C69F6">
              <w:rPr>
                <w:noProof/>
                <w:webHidden/>
                <w:sz w:val="22"/>
                <w:szCs w:val="22"/>
              </w:rPr>
              <w:t>12</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46" w:history="1">
            <w:r w:rsidR="00891CF1" w:rsidRPr="00891CF1">
              <w:rPr>
                <w:rStyle w:val="Hyperlink"/>
                <w:noProof/>
                <w:sz w:val="22"/>
                <w:szCs w:val="22"/>
                <w:lang w:bidi="hr-HR"/>
              </w:rPr>
              <w:t>8.</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lang w:bidi="hr-HR"/>
              </w:rPr>
              <w:t>Odluka o odabiru</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_Toc62644546 \h </w:instrText>
            </w:r>
            <w:r w:rsidRPr="00891CF1">
              <w:rPr>
                <w:noProof/>
                <w:webHidden/>
                <w:sz w:val="22"/>
                <w:szCs w:val="22"/>
              </w:rPr>
            </w:r>
            <w:r w:rsidRPr="00891CF1">
              <w:rPr>
                <w:noProof/>
                <w:webHidden/>
                <w:sz w:val="22"/>
                <w:szCs w:val="22"/>
              </w:rPr>
              <w:fldChar w:fldCharType="separate"/>
            </w:r>
            <w:r w:rsidR="002C69F6">
              <w:rPr>
                <w:noProof/>
                <w:webHidden/>
                <w:sz w:val="22"/>
                <w:szCs w:val="22"/>
              </w:rPr>
              <w:t>13</w:t>
            </w:r>
            <w:r w:rsidRPr="00891CF1">
              <w:rPr>
                <w:noProof/>
                <w:webHidden/>
                <w:sz w:val="22"/>
                <w:szCs w:val="22"/>
              </w:rPr>
              <w:fldChar w:fldCharType="end"/>
            </w:r>
          </w:hyperlink>
        </w:p>
        <w:p w:rsidR="00891CF1" w:rsidRPr="00891CF1" w:rsidRDefault="009E3D56">
          <w:pPr>
            <w:pStyle w:val="TOC1"/>
            <w:tabs>
              <w:tab w:val="left" w:pos="480"/>
              <w:tab w:val="right" w:leader="dot" w:pos="9062"/>
            </w:tabs>
            <w:rPr>
              <w:rFonts w:asciiTheme="minorHAnsi" w:eastAsiaTheme="minorEastAsia" w:hAnsiTheme="minorHAnsi" w:cstheme="minorBidi"/>
              <w:noProof/>
              <w:sz w:val="22"/>
              <w:szCs w:val="22"/>
            </w:rPr>
          </w:pPr>
          <w:hyperlink w:anchor="_Toc62644547" w:history="1">
            <w:r w:rsidR="00891CF1" w:rsidRPr="00891CF1">
              <w:rPr>
                <w:rStyle w:val="Hyperlink"/>
                <w:rFonts w:eastAsiaTheme="minorHAnsi"/>
                <w:noProof/>
                <w:sz w:val="22"/>
                <w:szCs w:val="22"/>
              </w:rPr>
              <w:t>9.</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rPr>
              <w:t>Sklapanje Ugovora o nabavi</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_Toc62644547 \h </w:instrText>
            </w:r>
            <w:r w:rsidRPr="00891CF1">
              <w:rPr>
                <w:noProof/>
                <w:webHidden/>
                <w:sz w:val="22"/>
                <w:szCs w:val="22"/>
              </w:rPr>
            </w:r>
            <w:r w:rsidRPr="00891CF1">
              <w:rPr>
                <w:noProof/>
                <w:webHidden/>
                <w:sz w:val="22"/>
                <w:szCs w:val="22"/>
              </w:rPr>
              <w:fldChar w:fldCharType="separate"/>
            </w:r>
            <w:r w:rsidR="002C69F6">
              <w:rPr>
                <w:noProof/>
                <w:webHidden/>
                <w:sz w:val="22"/>
                <w:szCs w:val="22"/>
              </w:rPr>
              <w:t>15</w:t>
            </w:r>
            <w:r w:rsidRPr="00891CF1">
              <w:rPr>
                <w:noProof/>
                <w:webHidden/>
                <w:sz w:val="22"/>
                <w:szCs w:val="22"/>
              </w:rPr>
              <w:fldChar w:fldCharType="end"/>
            </w:r>
          </w:hyperlink>
        </w:p>
        <w:p w:rsidR="00891CF1" w:rsidRPr="00891CF1" w:rsidRDefault="009E3D56">
          <w:pPr>
            <w:pStyle w:val="TOC1"/>
            <w:tabs>
              <w:tab w:val="left" w:pos="660"/>
              <w:tab w:val="right" w:leader="dot" w:pos="9062"/>
            </w:tabs>
            <w:rPr>
              <w:rFonts w:asciiTheme="minorHAnsi" w:eastAsiaTheme="minorEastAsia" w:hAnsiTheme="minorHAnsi" w:cstheme="minorBidi"/>
              <w:noProof/>
              <w:sz w:val="22"/>
              <w:szCs w:val="22"/>
            </w:rPr>
          </w:pPr>
          <w:hyperlink w:anchor="_Toc62644548" w:history="1">
            <w:r w:rsidR="00891CF1" w:rsidRPr="00891CF1">
              <w:rPr>
                <w:rStyle w:val="Hyperlink"/>
                <w:noProof/>
                <w:sz w:val="22"/>
                <w:szCs w:val="22"/>
              </w:rPr>
              <w:t>10.</w:t>
            </w:r>
            <w:r w:rsidR="00891CF1" w:rsidRPr="00891CF1">
              <w:rPr>
                <w:rFonts w:asciiTheme="minorHAnsi" w:eastAsiaTheme="minorEastAsia" w:hAnsiTheme="minorHAnsi" w:cstheme="minorBidi"/>
                <w:noProof/>
                <w:sz w:val="22"/>
                <w:szCs w:val="22"/>
              </w:rPr>
              <w:tab/>
            </w:r>
            <w:r w:rsidR="00891CF1" w:rsidRPr="00891CF1">
              <w:rPr>
                <w:rStyle w:val="Hyperlink"/>
                <w:noProof/>
                <w:sz w:val="22"/>
                <w:szCs w:val="22"/>
              </w:rPr>
              <w:t>Ostale odredbe</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_Toc62644548 \h </w:instrText>
            </w:r>
            <w:r w:rsidRPr="00891CF1">
              <w:rPr>
                <w:noProof/>
                <w:webHidden/>
                <w:sz w:val="22"/>
                <w:szCs w:val="22"/>
              </w:rPr>
            </w:r>
            <w:r w:rsidRPr="00891CF1">
              <w:rPr>
                <w:noProof/>
                <w:webHidden/>
                <w:sz w:val="22"/>
                <w:szCs w:val="22"/>
              </w:rPr>
              <w:fldChar w:fldCharType="separate"/>
            </w:r>
            <w:r w:rsidR="002C69F6">
              <w:rPr>
                <w:noProof/>
                <w:webHidden/>
                <w:sz w:val="22"/>
                <w:szCs w:val="22"/>
              </w:rPr>
              <w:t>16</w:t>
            </w:r>
            <w:r w:rsidRPr="00891CF1">
              <w:rPr>
                <w:noProof/>
                <w:webHidden/>
                <w:sz w:val="22"/>
                <w:szCs w:val="22"/>
              </w:rPr>
              <w:fldChar w:fldCharType="end"/>
            </w:r>
          </w:hyperlink>
        </w:p>
        <w:p w:rsidR="00891CF1" w:rsidRPr="00891CF1" w:rsidRDefault="009E3D56">
          <w:pPr>
            <w:pStyle w:val="TOC1"/>
            <w:tabs>
              <w:tab w:val="left" w:pos="660"/>
              <w:tab w:val="right" w:leader="dot" w:pos="9062"/>
            </w:tabs>
            <w:rPr>
              <w:rFonts w:asciiTheme="minorHAnsi" w:eastAsiaTheme="minorEastAsia" w:hAnsiTheme="minorHAnsi" w:cstheme="minorBidi"/>
              <w:noProof/>
              <w:sz w:val="22"/>
              <w:szCs w:val="22"/>
            </w:rPr>
          </w:pPr>
          <w:hyperlink w:anchor="_Toc62644549" w:history="1">
            <w:r w:rsidR="00891CF1" w:rsidRPr="00891CF1">
              <w:rPr>
                <w:rStyle w:val="Hyperlink"/>
                <w:rFonts w:eastAsiaTheme="minorHAnsi"/>
                <w:noProof/>
                <w:sz w:val="22"/>
                <w:szCs w:val="22"/>
                <w:lang w:eastAsia="en-US"/>
              </w:rPr>
              <w:t>11.</w:t>
            </w:r>
            <w:r w:rsidR="00891CF1" w:rsidRPr="00891CF1">
              <w:rPr>
                <w:rFonts w:asciiTheme="minorHAnsi" w:eastAsiaTheme="minorEastAsia" w:hAnsiTheme="minorHAnsi" w:cstheme="minorBidi"/>
                <w:noProof/>
                <w:sz w:val="22"/>
                <w:szCs w:val="22"/>
              </w:rPr>
              <w:tab/>
            </w:r>
            <w:r w:rsidR="00891CF1" w:rsidRPr="00891CF1">
              <w:rPr>
                <w:rStyle w:val="Hyperlink"/>
                <w:rFonts w:eastAsiaTheme="minorHAnsi"/>
                <w:noProof/>
                <w:sz w:val="22"/>
                <w:szCs w:val="22"/>
                <w:lang w:eastAsia="en-US"/>
              </w:rPr>
              <w:t>Predstavka</w:t>
            </w:r>
            <w:r w:rsidR="00891CF1" w:rsidRPr="00891CF1">
              <w:rPr>
                <w:noProof/>
                <w:webHidden/>
                <w:sz w:val="22"/>
                <w:szCs w:val="22"/>
              </w:rPr>
              <w:tab/>
            </w:r>
            <w:r w:rsidRPr="00891CF1">
              <w:rPr>
                <w:noProof/>
                <w:webHidden/>
                <w:sz w:val="22"/>
                <w:szCs w:val="22"/>
              </w:rPr>
              <w:fldChar w:fldCharType="begin"/>
            </w:r>
            <w:r w:rsidR="00891CF1" w:rsidRPr="00891CF1">
              <w:rPr>
                <w:noProof/>
                <w:webHidden/>
                <w:sz w:val="22"/>
                <w:szCs w:val="22"/>
              </w:rPr>
              <w:instrText xml:space="preserve"> PAGEREF _Toc62644549 \h </w:instrText>
            </w:r>
            <w:r w:rsidRPr="00891CF1">
              <w:rPr>
                <w:noProof/>
                <w:webHidden/>
                <w:sz w:val="22"/>
                <w:szCs w:val="22"/>
              </w:rPr>
            </w:r>
            <w:r w:rsidRPr="00891CF1">
              <w:rPr>
                <w:noProof/>
                <w:webHidden/>
                <w:sz w:val="22"/>
                <w:szCs w:val="22"/>
              </w:rPr>
              <w:fldChar w:fldCharType="separate"/>
            </w:r>
            <w:r w:rsidR="002C69F6">
              <w:rPr>
                <w:noProof/>
                <w:webHidden/>
                <w:sz w:val="22"/>
                <w:szCs w:val="22"/>
              </w:rPr>
              <w:t>17</w:t>
            </w:r>
            <w:r w:rsidRPr="00891CF1">
              <w:rPr>
                <w:noProof/>
                <w:webHidden/>
                <w:sz w:val="22"/>
                <w:szCs w:val="22"/>
              </w:rPr>
              <w:fldChar w:fldCharType="end"/>
            </w:r>
          </w:hyperlink>
        </w:p>
        <w:p w:rsidR="005C449D" w:rsidRPr="00536786" w:rsidRDefault="009E3D56" w:rsidP="000F0217">
          <w:pPr>
            <w:rPr>
              <w:sz w:val="20"/>
              <w:szCs w:val="20"/>
            </w:rPr>
          </w:pPr>
          <w:r w:rsidRPr="00891CF1">
            <w:rPr>
              <w:b/>
              <w:bCs/>
              <w:noProof/>
              <w:sz w:val="22"/>
              <w:szCs w:val="22"/>
            </w:rPr>
            <w:fldChar w:fldCharType="end"/>
          </w:r>
        </w:p>
      </w:sdtContent>
    </w:sdt>
    <w:p w:rsidR="005C449D" w:rsidRDefault="005C449D" w:rsidP="000F0217">
      <w:pPr>
        <w:pStyle w:val="Heading1"/>
        <w:numPr>
          <w:ilvl w:val="0"/>
          <w:numId w:val="1"/>
        </w:numPr>
        <w:rPr>
          <w:rFonts w:ascii="Times New Roman" w:hAnsi="Times New Roman" w:cs="Times New Roman"/>
          <w:sz w:val="24"/>
          <w:szCs w:val="24"/>
        </w:rPr>
      </w:pPr>
      <w:bookmarkStart w:id="0" w:name="_Toc62644517"/>
      <w:r w:rsidRPr="008269A3">
        <w:rPr>
          <w:rFonts w:ascii="Times New Roman" w:hAnsi="Times New Roman" w:cs="Times New Roman"/>
          <w:sz w:val="24"/>
          <w:szCs w:val="24"/>
        </w:rPr>
        <w:lastRenderedPageBreak/>
        <w:t>Opće informacije</w:t>
      </w:r>
      <w:bookmarkEnd w:id="0"/>
    </w:p>
    <w:p w:rsidR="00593EDE" w:rsidRDefault="00593EDE" w:rsidP="000F0217"/>
    <w:p w:rsidR="00593EDE" w:rsidRDefault="00593EDE" w:rsidP="000F0217">
      <w:pPr>
        <w:jc w:val="both"/>
      </w:pPr>
      <w:r w:rsidRPr="008269A3">
        <w:t xml:space="preserve">Tvrtka </w:t>
      </w:r>
      <w:proofErr w:type="spellStart"/>
      <w:r>
        <w:t>Mareton</w:t>
      </w:r>
      <w:proofErr w:type="spellEnd"/>
      <w:r w:rsidRPr="008269A3">
        <w:t xml:space="preserve"> d.o.o. </w:t>
      </w:r>
      <w:r>
        <w:t>provodi projekt</w:t>
      </w:r>
      <w:r w:rsidRPr="008269A3">
        <w:t xml:space="preserve"> </w:t>
      </w:r>
      <w:r w:rsidRPr="008269A3">
        <w:rPr>
          <w:rFonts w:eastAsiaTheme="minorHAnsi"/>
          <w:b/>
          <w:lang w:eastAsia="en-US"/>
        </w:rPr>
        <w:t>„</w:t>
      </w:r>
      <w:r w:rsidRPr="005B7678">
        <w:rPr>
          <w:rFonts w:eastAsiaTheme="minorHAnsi"/>
          <w:b/>
          <w:lang w:eastAsia="en-US"/>
        </w:rPr>
        <w:t xml:space="preserve">Razvoj nove generacije industrijskih modularnih, redundantnih, </w:t>
      </w:r>
      <w:proofErr w:type="spellStart"/>
      <w:r w:rsidRPr="005B7678">
        <w:rPr>
          <w:rFonts w:eastAsiaTheme="minorHAnsi"/>
          <w:b/>
          <w:lang w:eastAsia="en-US"/>
        </w:rPr>
        <w:t>višeizlaznih</w:t>
      </w:r>
      <w:proofErr w:type="spellEnd"/>
      <w:r w:rsidRPr="005B7678">
        <w:rPr>
          <w:rFonts w:eastAsiaTheme="minorHAnsi"/>
          <w:b/>
          <w:lang w:eastAsia="en-US"/>
        </w:rPr>
        <w:t xml:space="preserve"> sustava neprekidnog napajanja istosmjernim i izmjeničnim naponima</w:t>
      </w:r>
      <w:r w:rsidRPr="008269A3">
        <w:rPr>
          <w:b/>
        </w:rPr>
        <w:t>“</w:t>
      </w:r>
      <w:r w:rsidRPr="008269A3">
        <w:t xml:space="preserve">, </w:t>
      </w:r>
      <w:r w:rsidRPr="005A7813">
        <w:t xml:space="preserve">sukladno projektnoj prijavi prijavljenoj na Poziv na dostavu projektnih prijava </w:t>
      </w:r>
      <w:r w:rsidRPr="00051345">
        <w:rPr>
          <w:bCs/>
          <w:i/>
          <w:lang w:bidi="hr-HR"/>
        </w:rPr>
        <w:t>“</w:t>
      </w:r>
      <w:r>
        <w:rPr>
          <w:bCs/>
          <w:i/>
          <w:lang w:bidi="hr-HR"/>
        </w:rPr>
        <w:t>Povećanje razvoja novih proizvoda i usluga koji proizlaze iz aktivnosti istraživanja i razvoja</w:t>
      </w:r>
      <w:r w:rsidRPr="00051345">
        <w:rPr>
          <w:bCs/>
          <w:i/>
          <w:lang w:bidi="hr-HR"/>
        </w:rPr>
        <w:t>” (Referentna oznaka: KK.0</w:t>
      </w:r>
      <w:r>
        <w:rPr>
          <w:bCs/>
          <w:i/>
          <w:lang w:bidi="hr-HR"/>
        </w:rPr>
        <w:t>1.2.1.01</w:t>
      </w:r>
      <w:r w:rsidRPr="00051345">
        <w:rPr>
          <w:bCs/>
          <w:i/>
          <w:lang w:bidi="hr-HR"/>
        </w:rPr>
        <w:t>)</w:t>
      </w:r>
      <w:r w:rsidRPr="005A7813">
        <w:t>, a odobrenoj za financiranje sukladno Ugovoru o dodjeli bespovrat</w:t>
      </w:r>
      <w:r>
        <w:t xml:space="preserve">nih sredstava broj: KK.01.2.1.01.0134 </w:t>
      </w:r>
      <w:r w:rsidRPr="005A7813">
        <w:t>kojeg provodi Hrvatska agencija za malo gospodarstvo, inovacije i investicije; HAMAG BICRO i Ministarstvo gospodarstva</w:t>
      </w:r>
      <w:r w:rsidR="0047508B">
        <w:t xml:space="preserve"> i održivog razvoja.</w:t>
      </w:r>
    </w:p>
    <w:p w:rsidR="0047508B" w:rsidRPr="005A7813" w:rsidRDefault="0047508B" w:rsidP="000F0217">
      <w:pPr>
        <w:jc w:val="both"/>
      </w:pPr>
    </w:p>
    <w:p w:rsidR="00593EDE" w:rsidRPr="000D13DC" w:rsidRDefault="00593EDE" w:rsidP="000F0217">
      <w:pPr>
        <w:jc w:val="both"/>
        <w:rPr>
          <w:b/>
        </w:rPr>
      </w:pPr>
      <w:r w:rsidRPr="000D13DC">
        <w:rPr>
          <w:b/>
        </w:rPr>
        <w:t>Projekt je sufinanciran sredstvima iz Europskog fonda za regionalni razvoj temeljem Operativnog programa konkure</w:t>
      </w:r>
      <w:r w:rsidR="00E5247A">
        <w:rPr>
          <w:b/>
        </w:rPr>
        <w:t>ntnost i kohezija 2014. – 2020.</w:t>
      </w:r>
    </w:p>
    <w:p w:rsidR="00593EDE" w:rsidRDefault="00593EDE" w:rsidP="000F0217">
      <w:pPr>
        <w:autoSpaceDE w:val="0"/>
        <w:autoSpaceDN w:val="0"/>
        <w:adjustRightInd w:val="0"/>
        <w:jc w:val="both"/>
      </w:pPr>
    </w:p>
    <w:p w:rsidR="00593EDE" w:rsidRDefault="00593EDE" w:rsidP="000F0217">
      <w:pPr>
        <w:autoSpaceDE w:val="0"/>
        <w:autoSpaceDN w:val="0"/>
        <w:adjustRightInd w:val="0"/>
        <w:jc w:val="both"/>
        <w:rPr>
          <w:rFonts w:eastAsia="TimesNewRomanPSMT"/>
          <w:lang w:eastAsia="en-US"/>
        </w:rPr>
      </w:pPr>
      <w:r w:rsidRPr="008269A3">
        <w:t>Projekt ulaganja odnosi se na povećanje aktivnosti istraživanja i razvoja koje su usmjerene</w:t>
      </w:r>
      <w:r>
        <w:t xml:space="preserve"> na razvoj novih proizvoda. </w:t>
      </w:r>
      <w:r w:rsidRPr="008269A3">
        <w:rPr>
          <w:rFonts w:eastAsia="TimesNewRomanPSMT"/>
          <w:lang w:eastAsia="en-US"/>
        </w:rPr>
        <w:t>Navedenim ulaganjem društvo će</w:t>
      </w:r>
      <w:r w:rsidR="00833309">
        <w:rPr>
          <w:rFonts w:eastAsia="TimesNewRomanPSMT"/>
          <w:lang w:eastAsia="en-US"/>
        </w:rPr>
        <w:t xml:space="preserve"> razviti inovativne proizvode s</w:t>
      </w:r>
      <w:r w:rsidRPr="008269A3">
        <w:rPr>
          <w:rFonts w:eastAsia="TimesNewRomanPSMT"/>
          <w:lang w:eastAsia="en-US"/>
        </w:rPr>
        <w:t xml:space="preserve"> nizom unaprijeđenih performansi u odnosu na one koji se nude na tržištu. Partner na projektu je </w:t>
      </w:r>
      <w:r>
        <w:rPr>
          <w:rFonts w:eastAsia="TimesNewRomanPSMT"/>
          <w:lang w:eastAsia="en-US"/>
        </w:rPr>
        <w:t>Fakultet elektrotehn</w:t>
      </w:r>
      <w:r w:rsidR="00CB1EDF">
        <w:rPr>
          <w:rFonts w:eastAsia="TimesNewRomanPSMT"/>
          <w:lang w:eastAsia="en-US"/>
        </w:rPr>
        <w:t>ike i računarstva Zagreb (FER),</w:t>
      </w:r>
      <w:r w:rsidRPr="008269A3">
        <w:rPr>
          <w:rFonts w:eastAsia="TimesNewRomanPSMT"/>
          <w:lang w:eastAsia="en-US"/>
        </w:rPr>
        <w:t xml:space="preserve"> što osigurava razmjenu iskustva i znanja između znanstvenog sektora i poduzetništva i obratno.</w:t>
      </w:r>
    </w:p>
    <w:p w:rsidR="00593EDE" w:rsidRPr="008269A3" w:rsidRDefault="00593EDE" w:rsidP="000F0217">
      <w:pPr>
        <w:autoSpaceDE w:val="0"/>
        <w:autoSpaceDN w:val="0"/>
        <w:adjustRightInd w:val="0"/>
        <w:jc w:val="both"/>
        <w:rPr>
          <w:rFonts w:eastAsia="TimesNewRomanPSMT"/>
          <w:lang w:eastAsia="en-US"/>
        </w:rPr>
      </w:pPr>
    </w:p>
    <w:p w:rsidR="00593EDE" w:rsidRPr="00593EDE" w:rsidRDefault="00593EDE" w:rsidP="000F0217">
      <w:pPr>
        <w:autoSpaceDE w:val="0"/>
        <w:autoSpaceDN w:val="0"/>
        <w:adjustRightInd w:val="0"/>
        <w:jc w:val="both"/>
      </w:pPr>
      <w:r w:rsidRPr="008269A3">
        <w:t xml:space="preserve">Ukupna vrijednost projekta je </w:t>
      </w:r>
      <w:r>
        <w:t>11.049.926,17</w:t>
      </w:r>
      <w:r w:rsidRPr="008269A3">
        <w:t xml:space="preserve"> kuna, prihvatljivi troškovi iznose </w:t>
      </w:r>
      <w:r>
        <w:t>10.970.776,44</w:t>
      </w:r>
      <w:r w:rsidRPr="008269A3">
        <w:t xml:space="preserve"> kuna, a očekivana bespovratna potpora iznosi </w:t>
      </w:r>
      <w:r>
        <w:t>7.910.071,94</w:t>
      </w:r>
      <w:r w:rsidRPr="008269A3">
        <w:t xml:space="preserve"> kuna. Procijenjeno</w:t>
      </w:r>
      <w:r>
        <w:t xml:space="preserve"> vrijeme trajanja projekta je 48</w:t>
      </w:r>
      <w:r w:rsidRPr="008269A3">
        <w:t xml:space="preserve"> mjeseci.</w:t>
      </w:r>
    </w:p>
    <w:p w:rsidR="005C449D" w:rsidRPr="008269A3" w:rsidRDefault="003B63D0" w:rsidP="000F0217">
      <w:pPr>
        <w:pStyle w:val="Heading2"/>
        <w:numPr>
          <w:ilvl w:val="1"/>
          <w:numId w:val="1"/>
        </w:numPr>
        <w:rPr>
          <w:rFonts w:ascii="Times New Roman" w:hAnsi="Times New Roman" w:cs="Times New Roman"/>
          <w:sz w:val="24"/>
          <w:szCs w:val="24"/>
        </w:rPr>
      </w:pPr>
      <w:bookmarkStart w:id="1" w:name="_Toc62644518"/>
      <w:r w:rsidRPr="008269A3">
        <w:rPr>
          <w:rFonts w:ascii="Times New Roman" w:hAnsi="Times New Roman" w:cs="Times New Roman"/>
          <w:sz w:val="24"/>
          <w:szCs w:val="24"/>
        </w:rPr>
        <w:t>Podaci o N</w:t>
      </w:r>
      <w:r w:rsidR="005C449D" w:rsidRPr="008269A3">
        <w:rPr>
          <w:rFonts w:ascii="Times New Roman" w:hAnsi="Times New Roman" w:cs="Times New Roman"/>
          <w:sz w:val="24"/>
          <w:szCs w:val="24"/>
        </w:rPr>
        <w:t>aručitelju</w:t>
      </w:r>
      <w:bookmarkEnd w:id="1"/>
    </w:p>
    <w:p w:rsidR="008B50F4" w:rsidRPr="008269A3" w:rsidRDefault="008B50F4" w:rsidP="000F0217"/>
    <w:tbl>
      <w:tblPr>
        <w:tblStyle w:val="TableGrid4"/>
        <w:tblW w:w="0" w:type="auto"/>
        <w:tblLook w:val="04A0"/>
      </w:tblPr>
      <w:tblGrid>
        <w:gridCol w:w="3085"/>
        <w:gridCol w:w="6095"/>
      </w:tblGrid>
      <w:tr w:rsidR="00DC6BC7" w:rsidRPr="008269A3" w:rsidTr="0005566C">
        <w:trPr>
          <w:trHeight w:val="436"/>
        </w:trPr>
        <w:tc>
          <w:tcPr>
            <w:tcW w:w="3085" w:type="dxa"/>
            <w:shd w:val="clear" w:color="auto" w:fill="DBE5F1" w:themeFill="accent1" w:themeFillTint="33"/>
            <w:vAlign w:val="center"/>
          </w:tcPr>
          <w:p w:rsidR="00DC6BC7" w:rsidRPr="008269A3" w:rsidRDefault="00DC6BC7" w:rsidP="000F0217">
            <w:pPr>
              <w:rPr>
                <w:rFonts w:eastAsiaTheme="minorHAnsi"/>
                <w:b/>
                <w:color w:val="000000"/>
                <w:lang w:eastAsia="en-US"/>
              </w:rPr>
            </w:pPr>
            <w:r w:rsidRPr="008269A3">
              <w:rPr>
                <w:b/>
              </w:rPr>
              <w:t xml:space="preserve">Naziv i sjedište Naručitelja: </w:t>
            </w:r>
          </w:p>
        </w:tc>
        <w:tc>
          <w:tcPr>
            <w:tcW w:w="6095" w:type="dxa"/>
            <w:vAlign w:val="center"/>
          </w:tcPr>
          <w:p w:rsidR="00DC6BC7" w:rsidRPr="008269A3" w:rsidRDefault="0005566C" w:rsidP="000F0217">
            <w:pPr>
              <w:autoSpaceDE w:val="0"/>
              <w:autoSpaceDN w:val="0"/>
              <w:adjustRightInd w:val="0"/>
              <w:rPr>
                <w:b/>
              </w:rPr>
            </w:pPr>
            <w:proofErr w:type="spellStart"/>
            <w:r w:rsidRPr="008269A3">
              <w:rPr>
                <w:b/>
              </w:rPr>
              <w:t>Mareton</w:t>
            </w:r>
            <w:proofErr w:type="spellEnd"/>
            <w:r w:rsidR="00DC6BC7" w:rsidRPr="008269A3">
              <w:rPr>
                <w:b/>
              </w:rPr>
              <w:t xml:space="preserve"> d.o.o., </w:t>
            </w:r>
            <w:r w:rsidRPr="008269A3">
              <w:rPr>
                <w:b/>
              </w:rPr>
              <w:t>Odranska 1</w:t>
            </w:r>
            <w:r w:rsidR="00DC6BC7" w:rsidRPr="008269A3">
              <w:rPr>
                <w:b/>
              </w:rPr>
              <w:t xml:space="preserve">, </w:t>
            </w:r>
            <w:r w:rsidRPr="008269A3">
              <w:rPr>
                <w:b/>
              </w:rPr>
              <w:t>10000 Zagreb</w:t>
            </w:r>
            <w:r w:rsidR="00DC6BC7" w:rsidRPr="008269A3">
              <w:rPr>
                <w:rFonts w:eastAsiaTheme="minorHAnsi"/>
                <w:b/>
                <w:color w:val="000000"/>
                <w:lang w:eastAsia="en-US"/>
              </w:rPr>
              <w:t xml:space="preserve"> </w:t>
            </w:r>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rPr>
                <w:rFonts w:eastAsiaTheme="minorHAnsi"/>
                <w:color w:val="000000"/>
                <w:lang w:eastAsia="en-US"/>
              </w:rPr>
              <w:t>OIB:</w:t>
            </w:r>
          </w:p>
        </w:tc>
        <w:tc>
          <w:tcPr>
            <w:tcW w:w="6095" w:type="dxa"/>
          </w:tcPr>
          <w:p w:rsidR="00DC6BC7" w:rsidRPr="008269A3" w:rsidRDefault="0005566C" w:rsidP="000F0217">
            <w:r w:rsidRPr="008269A3">
              <w:t>39679176526</w:t>
            </w:r>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t>Broj telefona:</w:t>
            </w:r>
          </w:p>
        </w:tc>
        <w:tc>
          <w:tcPr>
            <w:tcW w:w="6095" w:type="dxa"/>
          </w:tcPr>
          <w:p w:rsidR="00DC6BC7" w:rsidRPr="008269A3" w:rsidRDefault="0005566C" w:rsidP="000F0217">
            <w:r w:rsidRPr="008269A3">
              <w:t>+385 1 549 3882</w:t>
            </w:r>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t>Broj telefaksa:</w:t>
            </w:r>
          </w:p>
        </w:tc>
        <w:tc>
          <w:tcPr>
            <w:tcW w:w="6095" w:type="dxa"/>
          </w:tcPr>
          <w:p w:rsidR="00DC6BC7" w:rsidRPr="008269A3" w:rsidRDefault="0005566C" w:rsidP="000F0217">
            <w:r w:rsidRPr="008269A3">
              <w:t>+385 1 3027 452</w:t>
            </w:r>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t>Internet adresa:</w:t>
            </w:r>
          </w:p>
        </w:tc>
        <w:tc>
          <w:tcPr>
            <w:tcW w:w="6095" w:type="dxa"/>
          </w:tcPr>
          <w:p w:rsidR="00DC6BC7" w:rsidRPr="008269A3" w:rsidRDefault="009E3D56" w:rsidP="000F0217">
            <w:hyperlink r:id="rId11" w:history="1">
              <w:r w:rsidR="0005566C" w:rsidRPr="008269A3">
                <w:rPr>
                  <w:rStyle w:val="Hyperlink"/>
                </w:rPr>
                <w:t>https://mareton.hr/</w:t>
              </w:r>
            </w:hyperlink>
            <w:r w:rsidR="0005566C" w:rsidRPr="008269A3">
              <w:t xml:space="preserve"> </w:t>
            </w:r>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t>E-mail:</w:t>
            </w:r>
          </w:p>
        </w:tc>
        <w:tc>
          <w:tcPr>
            <w:tcW w:w="6095" w:type="dxa"/>
          </w:tcPr>
          <w:p w:rsidR="00DC6BC7" w:rsidRPr="008269A3" w:rsidRDefault="009E3D56" w:rsidP="000F0217">
            <w:hyperlink r:id="rId12" w:history="1">
              <w:r w:rsidR="0005566C" w:rsidRPr="008269A3">
                <w:rPr>
                  <w:rStyle w:val="Hyperlink"/>
                </w:rPr>
                <w:t>mareton@mareton.hr</w:t>
              </w:r>
            </w:hyperlink>
            <w:r w:rsidR="0005566C" w:rsidRPr="008269A3">
              <w:t xml:space="preserve"> </w:t>
            </w:r>
          </w:p>
        </w:tc>
      </w:tr>
    </w:tbl>
    <w:p w:rsidR="005C449D" w:rsidRPr="008269A3" w:rsidRDefault="005C449D" w:rsidP="000F0217">
      <w:pPr>
        <w:pStyle w:val="Heading2"/>
        <w:numPr>
          <w:ilvl w:val="1"/>
          <w:numId w:val="1"/>
        </w:numPr>
        <w:rPr>
          <w:rFonts w:ascii="Times New Roman" w:hAnsi="Times New Roman" w:cs="Times New Roman"/>
          <w:sz w:val="24"/>
          <w:szCs w:val="24"/>
        </w:rPr>
      </w:pPr>
      <w:bookmarkStart w:id="2" w:name="_Toc62644519"/>
      <w:r w:rsidRPr="008269A3">
        <w:rPr>
          <w:rFonts w:ascii="Times New Roman" w:hAnsi="Times New Roman" w:cs="Times New Roman"/>
          <w:sz w:val="24"/>
          <w:szCs w:val="24"/>
        </w:rPr>
        <w:t>Podaci o os</w:t>
      </w:r>
      <w:r w:rsidR="008B50F4" w:rsidRPr="008269A3">
        <w:rPr>
          <w:rFonts w:ascii="Times New Roman" w:hAnsi="Times New Roman" w:cs="Times New Roman"/>
          <w:sz w:val="24"/>
          <w:szCs w:val="24"/>
        </w:rPr>
        <w:t>o</w:t>
      </w:r>
      <w:r w:rsidRPr="008269A3">
        <w:rPr>
          <w:rFonts w:ascii="Times New Roman" w:hAnsi="Times New Roman" w:cs="Times New Roman"/>
          <w:sz w:val="24"/>
          <w:szCs w:val="24"/>
        </w:rPr>
        <w:t xml:space="preserve">bi </w:t>
      </w:r>
      <w:r w:rsidR="008B50F4" w:rsidRPr="008269A3">
        <w:rPr>
          <w:rFonts w:ascii="Times New Roman" w:hAnsi="Times New Roman" w:cs="Times New Roman"/>
          <w:sz w:val="24"/>
          <w:szCs w:val="24"/>
        </w:rPr>
        <w:t xml:space="preserve">ili službi </w:t>
      </w:r>
      <w:r w:rsidR="00346755" w:rsidRPr="008269A3">
        <w:rPr>
          <w:rFonts w:ascii="Times New Roman" w:hAnsi="Times New Roman" w:cs="Times New Roman"/>
          <w:sz w:val="24"/>
          <w:szCs w:val="24"/>
        </w:rPr>
        <w:t>zaduženoj za komunikaciju s P</w:t>
      </w:r>
      <w:r w:rsidRPr="008269A3">
        <w:rPr>
          <w:rFonts w:ascii="Times New Roman" w:hAnsi="Times New Roman" w:cs="Times New Roman"/>
          <w:sz w:val="24"/>
          <w:szCs w:val="24"/>
        </w:rPr>
        <w:t>onuditeljima</w:t>
      </w:r>
      <w:bookmarkEnd w:id="2"/>
    </w:p>
    <w:p w:rsidR="008B50F4" w:rsidRPr="008269A3" w:rsidRDefault="008B50F4" w:rsidP="000F0217"/>
    <w:tbl>
      <w:tblPr>
        <w:tblStyle w:val="TableGrid4"/>
        <w:tblW w:w="0" w:type="auto"/>
        <w:tblLook w:val="04A0"/>
      </w:tblPr>
      <w:tblGrid>
        <w:gridCol w:w="3085"/>
        <w:gridCol w:w="6095"/>
      </w:tblGrid>
      <w:tr w:rsidR="00DC6BC7" w:rsidRPr="008269A3" w:rsidTr="0005566C">
        <w:trPr>
          <w:trHeight w:val="436"/>
        </w:trPr>
        <w:tc>
          <w:tcPr>
            <w:tcW w:w="3085" w:type="dxa"/>
            <w:shd w:val="clear" w:color="auto" w:fill="DBE5F1" w:themeFill="accent1" w:themeFillTint="33"/>
            <w:vAlign w:val="center"/>
          </w:tcPr>
          <w:p w:rsidR="00DC6BC7" w:rsidRPr="008269A3" w:rsidRDefault="00DC6BC7" w:rsidP="000F0217">
            <w:pPr>
              <w:rPr>
                <w:rFonts w:eastAsiaTheme="minorHAnsi"/>
                <w:b/>
                <w:color w:val="000000"/>
                <w:lang w:eastAsia="en-US"/>
              </w:rPr>
            </w:pPr>
            <w:r w:rsidRPr="008269A3">
              <w:rPr>
                <w:b/>
              </w:rPr>
              <w:t xml:space="preserve">Ime i prezime: </w:t>
            </w:r>
          </w:p>
        </w:tc>
        <w:tc>
          <w:tcPr>
            <w:tcW w:w="6095" w:type="dxa"/>
            <w:vAlign w:val="center"/>
          </w:tcPr>
          <w:p w:rsidR="00DC6BC7" w:rsidRPr="008269A3" w:rsidRDefault="007F03EB" w:rsidP="000F0217">
            <w:pPr>
              <w:autoSpaceDE w:val="0"/>
              <w:autoSpaceDN w:val="0"/>
              <w:adjustRightInd w:val="0"/>
              <w:rPr>
                <w:b/>
              </w:rPr>
            </w:pPr>
            <w:r w:rsidRPr="008269A3">
              <w:rPr>
                <w:b/>
              </w:rPr>
              <w:t xml:space="preserve">Marko </w:t>
            </w:r>
            <w:proofErr w:type="spellStart"/>
            <w:r w:rsidRPr="008269A3">
              <w:rPr>
                <w:b/>
              </w:rPr>
              <w:t>Štetić</w:t>
            </w:r>
            <w:proofErr w:type="spellEnd"/>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t>E-mail:</w:t>
            </w:r>
          </w:p>
        </w:tc>
        <w:tc>
          <w:tcPr>
            <w:tcW w:w="6095" w:type="dxa"/>
          </w:tcPr>
          <w:p w:rsidR="00DC6BC7" w:rsidRPr="008269A3" w:rsidRDefault="009E3D56" w:rsidP="000F0217">
            <w:hyperlink r:id="rId13" w:history="1">
              <w:r w:rsidR="00196CE3" w:rsidRPr="008269A3">
                <w:rPr>
                  <w:rStyle w:val="Hyperlink"/>
                </w:rPr>
                <w:t>mareton@mareton.hr</w:t>
              </w:r>
            </w:hyperlink>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t>Adresa:</w:t>
            </w:r>
          </w:p>
        </w:tc>
        <w:tc>
          <w:tcPr>
            <w:tcW w:w="6095" w:type="dxa"/>
          </w:tcPr>
          <w:p w:rsidR="00DC6BC7" w:rsidRPr="008269A3" w:rsidRDefault="007F03EB" w:rsidP="000F0217">
            <w:r w:rsidRPr="008269A3">
              <w:t>Odranska 1, 10000 Zagreb</w:t>
            </w:r>
          </w:p>
        </w:tc>
      </w:tr>
      <w:tr w:rsidR="00DC6BC7" w:rsidRPr="008269A3" w:rsidTr="00DC6BC7">
        <w:trPr>
          <w:trHeight w:val="285"/>
        </w:trPr>
        <w:tc>
          <w:tcPr>
            <w:tcW w:w="3085" w:type="dxa"/>
            <w:shd w:val="clear" w:color="auto" w:fill="DBE5F1" w:themeFill="accent1" w:themeFillTint="33"/>
          </w:tcPr>
          <w:p w:rsidR="00DC6BC7" w:rsidRPr="008269A3" w:rsidRDefault="00DC6BC7" w:rsidP="000F0217">
            <w:r w:rsidRPr="008269A3">
              <w:t>Kontakt telefon:</w:t>
            </w:r>
          </w:p>
        </w:tc>
        <w:tc>
          <w:tcPr>
            <w:tcW w:w="6095" w:type="dxa"/>
          </w:tcPr>
          <w:p w:rsidR="00DC6BC7" w:rsidRPr="008269A3" w:rsidRDefault="007F03EB" w:rsidP="000F0217">
            <w:r w:rsidRPr="008269A3">
              <w:rPr>
                <w:bCs/>
                <w:lang w:bidi="hr-HR"/>
              </w:rPr>
              <w:t>+385 98 280 898</w:t>
            </w:r>
          </w:p>
        </w:tc>
      </w:tr>
    </w:tbl>
    <w:p w:rsidR="00106018" w:rsidRPr="008269A3" w:rsidRDefault="00106018" w:rsidP="000F0217">
      <w:pPr>
        <w:pStyle w:val="Heading2"/>
        <w:numPr>
          <w:ilvl w:val="1"/>
          <w:numId w:val="1"/>
        </w:numPr>
        <w:rPr>
          <w:rFonts w:ascii="Times New Roman" w:hAnsi="Times New Roman" w:cs="Times New Roman"/>
          <w:sz w:val="24"/>
          <w:szCs w:val="24"/>
        </w:rPr>
      </w:pPr>
      <w:bookmarkStart w:id="3" w:name="_Toc62644520"/>
      <w:r w:rsidRPr="008269A3">
        <w:rPr>
          <w:rFonts w:ascii="Times New Roman" w:hAnsi="Times New Roman" w:cs="Times New Roman"/>
          <w:sz w:val="24"/>
          <w:szCs w:val="24"/>
        </w:rPr>
        <w:t>Dostupnost dokumentacije za nadmetanje</w:t>
      </w:r>
      <w:bookmarkEnd w:id="3"/>
    </w:p>
    <w:p w:rsidR="00106018" w:rsidRPr="008269A3" w:rsidRDefault="00106018" w:rsidP="000F0217">
      <w:pPr>
        <w:jc w:val="both"/>
      </w:pPr>
    </w:p>
    <w:p w:rsidR="00106018" w:rsidRPr="008269A3" w:rsidRDefault="003746AF" w:rsidP="000F0217">
      <w:pPr>
        <w:jc w:val="both"/>
        <w:rPr>
          <w:color w:val="0000FF"/>
          <w:u w:val="single"/>
        </w:rPr>
      </w:pPr>
      <w:r w:rsidRPr="008269A3">
        <w:t>Ob</w:t>
      </w:r>
      <w:r w:rsidR="00911940" w:rsidRPr="008269A3">
        <w:t xml:space="preserve">avijest o nabavi, </w:t>
      </w:r>
      <w:r w:rsidR="00EE1085">
        <w:t>D</w:t>
      </w:r>
      <w:r w:rsidR="00106018" w:rsidRPr="008269A3">
        <w:t xml:space="preserve">okumentacija za nadmetanje, </w:t>
      </w:r>
      <w:r w:rsidR="008E09D3" w:rsidRPr="008269A3">
        <w:t xml:space="preserve">pitanja i </w:t>
      </w:r>
      <w:r w:rsidR="00106018" w:rsidRPr="008269A3">
        <w:t xml:space="preserve">odgovori potencijalnih </w:t>
      </w:r>
      <w:r w:rsidR="00693D59" w:rsidRPr="008269A3">
        <w:t>p</w:t>
      </w:r>
      <w:r w:rsidR="00106018" w:rsidRPr="008269A3">
        <w:t>onuditelja te sve oba</w:t>
      </w:r>
      <w:r w:rsidR="008E09D3" w:rsidRPr="008269A3">
        <w:t xml:space="preserve">vijesti o izmjenama i dopunama </w:t>
      </w:r>
      <w:r w:rsidR="00DD6EBE">
        <w:t>Dokumentacije za nadmetanje bit</w:t>
      </w:r>
      <w:r w:rsidR="00106018" w:rsidRPr="008269A3">
        <w:t xml:space="preserve"> će stavljene</w:t>
      </w:r>
      <w:r w:rsidR="00346755" w:rsidRPr="008269A3">
        <w:t xml:space="preserve"> na raspolaganje potencijalnim </w:t>
      </w:r>
      <w:r w:rsidR="00693D59" w:rsidRPr="008269A3">
        <w:t>p</w:t>
      </w:r>
      <w:r w:rsidR="00106018" w:rsidRPr="008269A3">
        <w:t xml:space="preserve">onuditeljima </w:t>
      </w:r>
      <w:r w:rsidR="008E09D3" w:rsidRPr="008269A3">
        <w:t xml:space="preserve">na </w:t>
      </w:r>
      <w:r w:rsidR="008E09D3" w:rsidRPr="00DD6EBE">
        <w:rPr>
          <w:i/>
        </w:rPr>
        <w:t>web</w:t>
      </w:r>
      <w:r w:rsidR="008E09D3" w:rsidRPr="008269A3">
        <w:t xml:space="preserve"> stranici Naručitelja </w:t>
      </w:r>
      <w:hyperlink r:id="rId14" w:history="1">
        <w:r w:rsidR="00A640CE" w:rsidRPr="008269A3">
          <w:rPr>
            <w:rStyle w:val="Hyperlink"/>
          </w:rPr>
          <w:t>https://mareton.hr/</w:t>
        </w:r>
      </w:hyperlink>
      <w:r w:rsidR="00A640CE" w:rsidRPr="008269A3">
        <w:t xml:space="preserve"> i </w:t>
      </w:r>
      <w:r w:rsidR="00A640CE" w:rsidRPr="00DD6EBE">
        <w:rPr>
          <w:i/>
        </w:rPr>
        <w:t>web</w:t>
      </w:r>
      <w:r w:rsidR="00A640CE" w:rsidRPr="008269A3">
        <w:t xml:space="preserve"> stranici </w:t>
      </w:r>
      <w:hyperlink r:id="rId15" w:history="1">
        <w:r w:rsidR="00A640CE" w:rsidRPr="008269A3">
          <w:rPr>
            <w:rStyle w:val="Hyperlink"/>
          </w:rPr>
          <w:t>www.strukturnifondovi.hr</w:t>
        </w:r>
      </w:hyperlink>
      <w:r w:rsidR="00A640CE" w:rsidRPr="008269A3">
        <w:t>.</w:t>
      </w:r>
    </w:p>
    <w:p w:rsidR="00106018" w:rsidRPr="008269A3" w:rsidRDefault="00551DED" w:rsidP="000F0217">
      <w:pPr>
        <w:pStyle w:val="Heading2"/>
        <w:numPr>
          <w:ilvl w:val="1"/>
          <w:numId w:val="1"/>
        </w:numPr>
        <w:rPr>
          <w:rFonts w:ascii="Times New Roman" w:hAnsi="Times New Roman" w:cs="Times New Roman"/>
          <w:sz w:val="24"/>
          <w:szCs w:val="24"/>
        </w:rPr>
      </w:pPr>
      <w:bookmarkStart w:id="4" w:name="_Toc62644521"/>
      <w:r w:rsidRPr="008269A3">
        <w:rPr>
          <w:rFonts w:ascii="Times New Roman" w:hAnsi="Times New Roman" w:cs="Times New Roman"/>
          <w:sz w:val="24"/>
          <w:szCs w:val="24"/>
        </w:rPr>
        <w:lastRenderedPageBreak/>
        <w:t>Pojašnjenja</w:t>
      </w:r>
      <w:r w:rsidR="00106018" w:rsidRPr="008269A3">
        <w:rPr>
          <w:rFonts w:ascii="Times New Roman" w:hAnsi="Times New Roman" w:cs="Times New Roman"/>
          <w:sz w:val="24"/>
          <w:szCs w:val="24"/>
        </w:rPr>
        <w:t xml:space="preserve"> i izmjene dokumentacije za nadmetanje</w:t>
      </w:r>
      <w:bookmarkEnd w:id="4"/>
    </w:p>
    <w:p w:rsidR="00106018" w:rsidRPr="008269A3" w:rsidRDefault="00106018" w:rsidP="000F0217"/>
    <w:p w:rsidR="003746AF" w:rsidRPr="008269A3" w:rsidRDefault="00551DED" w:rsidP="000F0217">
      <w:pPr>
        <w:autoSpaceDE w:val="0"/>
        <w:autoSpaceDN w:val="0"/>
        <w:adjustRightInd w:val="0"/>
        <w:jc w:val="both"/>
      </w:pPr>
      <w:r w:rsidRPr="008269A3">
        <w:t xml:space="preserve">Za vrijeme trajanja roka za dostavu ponuda </w:t>
      </w:r>
      <w:r w:rsidR="00287C83" w:rsidRPr="008269A3">
        <w:t>g</w:t>
      </w:r>
      <w:r w:rsidRPr="008269A3">
        <w:t xml:space="preserve">ospodarski subjekti mogu postavljati pitanja i </w:t>
      </w:r>
      <w:r w:rsidR="006E6C57" w:rsidRPr="008269A3">
        <w:t>zahtijevati</w:t>
      </w:r>
      <w:r w:rsidRPr="008269A3">
        <w:t xml:space="preserve"> </w:t>
      </w:r>
      <w:r w:rsidR="00904194" w:rsidRPr="008269A3">
        <w:t>pojašnjenja</w:t>
      </w:r>
      <w:r w:rsidRPr="008269A3">
        <w:t xml:space="preserve"> </w:t>
      </w:r>
      <w:r w:rsidRPr="008269A3">
        <w:rPr>
          <w:bCs/>
          <w:lang w:bidi="hr-HR"/>
        </w:rPr>
        <w:t xml:space="preserve">vezana za </w:t>
      </w:r>
      <w:r w:rsidR="00554D54">
        <w:rPr>
          <w:bCs/>
          <w:lang w:bidi="hr-HR"/>
        </w:rPr>
        <w:t>D</w:t>
      </w:r>
      <w:r w:rsidRPr="008269A3">
        <w:rPr>
          <w:bCs/>
          <w:lang w:bidi="hr-HR"/>
        </w:rPr>
        <w:t>okumentaciju z</w:t>
      </w:r>
      <w:r w:rsidR="00346755" w:rsidRPr="008269A3">
        <w:rPr>
          <w:bCs/>
          <w:lang w:bidi="hr-HR"/>
        </w:rPr>
        <w:t xml:space="preserve">a nadmetanje. Sva pitanja koja </w:t>
      </w:r>
      <w:r w:rsidR="00287C83" w:rsidRPr="008269A3">
        <w:rPr>
          <w:bCs/>
          <w:lang w:bidi="hr-HR"/>
        </w:rPr>
        <w:t>g</w:t>
      </w:r>
      <w:r w:rsidRPr="008269A3">
        <w:rPr>
          <w:bCs/>
          <w:lang w:bidi="hr-HR"/>
        </w:rPr>
        <w:t xml:space="preserve">ospodarski subjekt želi postaviti Naručitelju, a </w:t>
      </w:r>
      <w:r w:rsidR="006E6C57" w:rsidRPr="008269A3">
        <w:rPr>
          <w:bCs/>
          <w:lang w:bidi="hr-HR"/>
        </w:rPr>
        <w:t>proizlaze</w:t>
      </w:r>
      <w:r w:rsidRPr="008269A3">
        <w:rPr>
          <w:bCs/>
          <w:lang w:bidi="hr-HR"/>
        </w:rPr>
        <w:t xml:space="preserve"> iz eventualnih nejasnoća u sadržaju </w:t>
      </w:r>
      <w:r w:rsidR="00554D54">
        <w:rPr>
          <w:bCs/>
          <w:lang w:bidi="hr-HR"/>
        </w:rPr>
        <w:t>D</w:t>
      </w:r>
      <w:r w:rsidRPr="008269A3">
        <w:rPr>
          <w:bCs/>
          <w:lang w:bidi="hr-HR"/>
        </w:rPr>
        <w:t xml:space="preserve">okumentacije za nadmetanje, kao i svaka druga </w:t>
      </w:r>
      <w:r w:rsidR="00605E70" w:rsidRPr="008269A3">
        <w:rPr>
          <w:bCs/>
          <w:lang w:bidi="hr-HR"/>
        </w:rPr>
        <w:t xml:space="preserve">komunikacija </w:t>
      </w:r>
      <w:r w:rsidRPr="008269A3">
        <w:rPr>
          <w:bCs/>
          <w:lang w:bidi="hr-HR"/>
        </w:rPr>
        <w:t xml:space="preserve">između Naručitelja i </w:t>
      </w:r>
      <w:r w:rsidR="00287C83" w:rsidRPr="008269A3">
        <w:rPr>
          <w:bCs/>
          <w:lang w:bidi="hr-HR"/>
        </w:rPr>
        <w:t>g</w:t>
      </w:r>
      <w:r w:rsidRPr="008269A3">
        <w:rPr>
          <w:bCs/>
          <w:lang w:bidi="hr-HR"/>
        </w:rPr>
        <w:t xml:space="preserve">ospodarskih subjekata mora biti isključivo </w:t>
      </w:r>
      <w:r w:rsidRPr="008269A3">
        <w:t xml:space="preserve">u pisanom obliku putem elektroničke pošte. Naručitelj se obvezuje odgovoriti na zahtjeve za pojašnjenjem i dodatnim informacijama vezanima uz </w:t>
      </w:r>
      <w:r w:rsidR="00554D54">
        <w:t>D</w:t>
      </w:r>
      <w:r w:rsidRPr="008269A3">
        <w:t>okumentaciju za nadmet</w:t>
      </w:r>
      <w:r w:rsidR="00312A4D" w:rsidRPr="008269A3">
        <w:t>anje isključivo ako su zahtjevi</w:t>
      </w:r>
      <w:r w:rsidRPr="008269A3">
        <w:t xml:space="preserve"> pravovremeni te dostavljeni putem elektroničke pošte na adresu </w:t>
      </w:r>
      <w:hyperlink r:id="rId16" w:history="1">
        <w:r w:rsidR="00196CE3" w:rsidRPr="008269A3">
          <w:rPr>
            <w:rStyle w:val="Hyperlink"/>
          </w:rPr>
          <w:t>mareton@mareton.hr</w:t>
        </w:r>
      </w:hyperlink>
      <w:r w:rsidRPr="008269A3">
        <w:t xml:space="preserve">. Zahtjev se smatra pravovremenim ako je zaprimljen najkasnije tijekom </w:t>
      </w:r>
      <w:r w:rsidR="00605E70" w:rsidRPr="008269A3">
        <w:t>sedmog</w:t>
      </w:r>
      <w:r w:rsidRPr="008269A3">
        <w:t xml:space="preserve"> </w:t>
      </w:r>
      <w:r w:rsidR="00605E70" w:rsidRPr="008269A3">
        <w:t>(7</w:t>
      </w:r>
      <w:r w:rsidRPr="008269A3">
        <w:t xml:space="preserve">) dana prije dana u kojem ističe rok za dostavu ponuda. </w:t>
      </w:r>
    </w:p>
    <w:p w:rsidR="00196CE3" w:rsidRPr="008269A3" w:rsidRDefault="00196CE3" w:rsidP="000F0217">
      <w:pPr>
        <w:autoSpaceDE w:val="0"/>
        <w:autoSpaceDN w:val="0"/>
        <w:adjustRightInd w:val="0"/>
        <w:jc w:val="both"/>
      </w:pPr>
    </w:p>
    <w:p w:rsidR="00551DED" w:rsidRPr="008269A3" w:rsidRDefault="00551DED" w:rsidP="000F0217">
      <w:pPr>
        <w:autoSpaceDE w:val="0"/>
        <w:autoSpaceDN w:val="0"/>
        <w:adjustRightInd w:val="0"/>
        <w:jc w:val="both"/>
      </w:pPr>
      <w:r w:rsidRPr="008269A3">
        <w:t xml:space="preserve">Odgovore na pitanja i pojašnjenja Naručitelj će </w:t>
      </w:r>
      <w:r w:rsidRPr="008269A3">
        <w:rPr>
          <w:rFonts w:eastAsiaTheme="minorHAnsi"/>
          <w:lang w:eastAsia="en-US"/>
        </w:rPr>
        <w:t>staviti na raspolaganje na istim internetskim stranicama na kojima je dostupna i osno</w:t>
      </w:r>
      <w:r w:rsidR="00346755" w:rsidRPr="008269A3">
        <w:rPr>
          <w:rFonts w:eastAsiaTheme="minorHAnsi"/>
          <w:lang w:eastAsia="en-US"/>
        </w:rPr>
        <w:t xml:space="preserve">vna </w:t>
      </w:r>
      <w:r w:rsidR="00554D54">
        <w:rPr>
          <w:rFonts w:eastAsiaTheme="minorHAnsi"/>
          <w:lang w:eastAsia="en-US"/>
        </w:rPr>
        <w:t>D</w:t>
      </w:r>
      <w:r w:rsidR="00346755" w:rsidRPr="008269A3">
        <w:rPr>
          <w:rFonts w:eastAsiaTheme="minorHAnsi"/>
          <w:lang w:eastAsia="en-US"/>
        </w:rPr>
        <w:t xml:space="preserve">okumentacija za nadmetanje </w:t>
      </w:r>
      <w:r w:rsidRPr="008269A3">
        <w:t xml:space="preserve">(poveznica: </w:t>
      </w:r>
      <w:hyperlink r:id="rId17" w:history="1">
        <w:r w:rsidR="00196CE3" w:rsidRPr="008269A3">
          <w:rPr>
            <w:rStyle w:val="Hyperlink"/>
          </w:rPr>
          <w:t>https://mareton.hr/</w:t>
        </w:r>
      </w:hyperlink>
      <w:r w:rsidR="00196CE3" w:rsidRPr="008269A3">
        <w:t xml:space="preserve"> i </w:t>
      </w:r>
      <w:hyperlink r:id="rId18" w:history="1">
        <w:r w:rsidR="00196CE3" w:rsidRPr="008269A3">
          <w:rPr>
            <w:rStyle w:val="Hyperlink"/>
          </w:rPr>
          <w:t>www.strukturnifondovi.hr</w:t>
        </w:r>
      </w:hyperlink>
      <w:r w:rsidRPr="008269A3">
        <w:t>) najkasnije tijekom petog (5) dana prije dana u kojem ističe rok za dostavu ponuda, bez navođenja podataka o podnositelju zahtjeva.</w:t>
      </w:r>
    </w:p>
    <w:p w:rsidR="00F42E5E" w:rsidRPr="008269A3" w:rsidRDefault="00F42E5E" w:rsidP="000F0217">
      <w:pPr>
        <w:autoSpaceDE w:val="0"/>
        <w:autoSpaceDN w:val="0"/>
        <w:adjustRightInd w:val="0"/>
        <w:jc w:val="both"/>
        <w:rPr>
          <w:rFonts w:eastAsiaTheme="minorHAnsi"/>
          <w:lang w:eastAsia="en-US"/>
        </w:rPr>
      </w:pPr>
    </w:p>
    <w:p w:rsidR="00F42E5E" w:rsidRPr="008269A3" w:rsidRDefault="00551DED" w:rsidP="000F0217">
      <w:pPr>
        <w:autoSpaceDE w:val="0"/>
        <w:autoSpaceDN w:val="0"/>
        <w:adjustRightInd w:val="0"/>
        <w:jc w:val="both"/>
        <w:rPr>
          <w:rFonts w:eastAsiaTheme="minorHAnsi"/>
          <w:color w:val="000000"/>
          <w:lang w:eastAsia="en-US"/>
        </w:rPr>
      </w:pPr>
      <w:r w:rsidRPr="008269A3">
        <w:rPr>
          <w:rFonts w:eastAsiaTheme="minorHAnsi"/>
          <w:color w:val="000000"/>
          <w:lang w:eastAsia="en-US"/>
        </w:rPr>
        <w:t xml:space="preserve">Naručitelj zadržava pravo da tijekom roka za dostavu ponuda može izmijeniti </w:t>
      </w:r>
      <w:r w:rsidR="00714B53">
        <w:rPr>
          <w:rFonts w:eastAsiaTheme="minorHAnsi"/>
          <w:color w:val="000000"/>
          <w:lang w:eastAsia="en-US"/>
        </w:rPr>
        <w:t>D</w:t>
      </w:r>
      <w:r w:rsidRPr="008269A3">
        <w:rPr>
          <w:rFonts w:eastAsiaTheme="minorHAnsi"/>
          <w:color w:val="000000"/>
          <w:lang w:eastAsia="en-US"/>
        </w:rPr>
        <w:t xml:space="preserve">okumentaciju za nadmetanje. </w:t>
      </w:r>
      <w:r w:rsidR="00605E70" w:rsidRPr="008269A3">
        <w:rPr>
          <w:rFonts w:eastAsiaTheme="minorHAnsi"/>
          <w:color w:val="000000"/>
          <w:lang w:eastAsia="en-US"/>
        </w:rPr>
        <w:t>I</w:t>
      </w:r>
      <w:r w:rsidR="00741D72" w:rsidRPr="008269A3">
        <w:rPr>
          <w:rFonts w:eastAsiaTheme="minorHAnsi"/>
          <w:color w:val="000000"/>
          <w:lang w:eastAsia="en-US"/>
        </w:rPr>
        <w:t>zmjena će biti objavljena</w:t>
      </w:r>
      <w:r w:rsidRPr="008269A3">
        <w:rPr>
          <w:rFonts w:eastAsiaTheme="minorHAnsi"/>
          <w:color w:val="000000"/>
          <w:lang w:eastAsia="en-US"/>
        </w:rPr>
        <w:t xml:space="preserve"> na istim </w:t>
      </w:r>
      <w:r w:rsidR="00F42E5E" w:rsidRPr="008269A3">
        <w:rPr>
          <w:rFonts w:eastAsiaTheme="minorHAnsi"/>
          <w:color w:val="000000"/>
          <w:lang w:eastAsia="en-US"/>
        </w:rPr>
        <w:t>stranicama</w:t>
      </w:r>
      <w:r w:rsidRPr="008269A3">
        <w:rPr>
          <w:rFonts w:eastAsiaTheme="minorHAnsi"/>
          <w:color w:val="000000"/>
          <w:lang w:eastAsia="en-US"/>
        </w:rPr>
        <w:t xml:space="preserve"> na kojima je objavljena osnovna </w:t>
      </w:r>
      <w:r w:rsidR="00171B81" w:rsidRPr="008269A3">
        <w:rPr>
          <w:rFonts w:eastAsiaTheme="minorHAnsi"/>
          <w:color w:val="000000"/>
          <w:lang w:eastAsia="en-US"/>
        </w:rPr>
        <w:t>O</w:t>
      </w:r>
      <w:r w:rsidRPr="008269A3">
        <w:rPr>
          <w:rFonts w:eastAsiaTheme="minorHAnsi"/>
          <w:color w:val="000000"/>
          <w:lang w:eastAsia="en-US"/>
        </w:rPr>
        <w:t xml:space="preserve">bavijest o </w:t>
      </w:r>
      <w:r w:rsidR="00911940" w:rsidRPr="008269A3">
        <w:rPr>
          <w:rFonts w:eastAsiaTheme="minorHAnsi"/>
          <w:color w:val="000000"/>
          <w:lang w:eastAsia="en-US"/>
        </w:rPr>
        <w:t>nabavi</w:t>
      </w:r>
      <w:r w:rsidRPr="008269A3">
        <w:rPr>
          <w:rFonts w:eastAsiaTheme="minorHAnsi"/>
          <w:color w:val="000000"/>
          <w:lang w:eastAsia="en-US"/>
        </w:rPr>
        <w:t xml:space="preserve"> i </w:t>
      </w:r>
      <w:r w:rsidR="00714B53">
        <w:rPr>
          <w:rFonts w:eastAsiaTheme="minorHAnsi"/>
          <w:color w:val="000000"/>
          <w:lang w:eastAsia="en-US"/>
        </w:rPr>
        <w:t>D</w:t>
      </w:r>
      <w:r w:rsidRPr="008269A3">
        <w:rPr>
          <w:rFonts w:eastAsiaTheme="minorHAnsi"/>
          <w:color w:val="000000"/>
          <w:lang w:eastAsia="en-US"/>
        </w:rPr>
        <w:t xml:space="preserve">okumentacija za nadmetanje. Ako su izmjene </w:t>
      </w:r>
      <w:r w:rsidR="00714B53">
        <w:rPr>
          <w:rFonts w:eastAsiaTheme="minorHAnsi"/>
          <w:color w:val="000000"/>
          <w:lang w:eastAsia="en-US"/>
        </w:rPr>
        <w:t>D</w:t>
      </w:r>
      <w:r w:rsidRPr="008269A3">
        <w:rPr>
          <w:rFonts w:eastAsiaTheme="minorHAnsi"/>
          <w:color w:val="000000"/>
          <w:lang w:eastAsia="en-US"/>
        </w:rPr>
        <w:t xml:space="preserve">okumentacije za nadmetanje značajnije, Naručitelj </w:t>
      </w:r>
      <w:r w:rsidR="00741D72" w:rsidRPr="008269A3">
        <w:rPr>
          <w:rFonts w:eastAsiaTheme="minorHAnsi"/>
          <w:color w:val="000000"/>
          <w:lang w:eastAsia="en-US"/>
        </w:rPr>
        <w:t xml:space="preserve">će </w:t>
      </w:r>
      <w:r w:rsidRPr="008269A3">
        <w:rPr>
          <w:rFonts w:eastAsiaTheme="minorHAnsi"/>
          <w:color w:val="000000"/>
          <w:lang w:eastAsia="en-US"/>
        </w:rPr>
        <w:t xml:space="preserve">produžiti rok za dostavu ponuda. </w:t>
      </w:r>
      <w:r w:rsidR="004C09B7" w:rsidRPr="008269A3">
        <w:rPr>
          <w:rFonts w:eastAsiaTheme="minorHAnsi"/>
          <w:color w:val="000000"/>
          <w:lang w:eastAsia="en-US"/>
        </w:rPr>
        <w:t xml:space="preserve">Produljenje roka će biti razmjerno važnosti izmjene, ali neće biti kraće od pet (5) dana. </w:t>
      </w:r>
    </w:p>
    <w:p w:rsidR="00171B81" w:rsidRPr="008269A3" w:rsidRDefault="00171B81" w:rsidP="000F0217">
      <w:pPr>
        <w:autoSpaceDE w:val="0"/>
        <w:autoSpaceDN w:val="0"/>
        <w:adjustRightInd w:val="0"/>
        <w:jc w:val="both"/>
        <w:rPr>
          <w:rFonts w:eastAsiaTheme="minorHAnsi"/>
          <w:color w:val="000000"/>
          <w:lang w:eastAsia="en-US"/>
        </w:rPr>
      </w:pPr>
    </w:p>
    <w:p w:rsidR="00C75D11" w:rsidRPr="008269A3" w:rsidRDefault="00551DED" w:rsidP="000F0217">
      <w:pPr>
        <w:autoSpaceDE w:val="0"/>
        <w:autoSpaceDN w:val="0"/>
        <w:adjustRightInd w:val="0"/>
        <w:jc w:val="both"/>
        <w:rPr>
          <w:rFonts w:eastAsiaTheme="minorHAnsi"/>
          <w:color w:val="000000"/>
          <w:lang w:eastAsia="en-US"/>
        </w:rPr>
      </w:pPr>
      <w:r w:rsidRPr="008269A3">
        <w:rPr>
          <w:rFonts w:eastAsiaTheme="minorHAnsi"/>
          <w:color w:val="000000"/>
          <w:lang w:eastAsia="en-US"/>
        </w:rPr>
        <w:t xml:space="preserve">Ako iz bilo kojeg razloga </w:t>
      </w:r>
      <w:r w:rsidR="007E555A">
        <w:rPr>
          <w:rFonts w:eastAsiaTheme="minorHAnsi"/>
          <w:color w:val="000000"/>
          <w:lang w:eastAsia="en-US"/>
        </w:rPr>
        <w:t>D</w:t>
      </w:r>
      <w:r w:rsidRPr="008269A3">
        <w:rPr>
          <w:rFonts w:eastAsiaTheme="minorHAnsi"/>
          <w:color w:val="000000"/>
          <w:lang w:eastAsia="en-US"/>
        </w:rPr>
        <w:t xml:space="preserve">okumentacija za nadmetanje, obavijesti o izmjenama i dopunama </w:t>
      </w:r>
      <w:r w:rsidR="007E555A">
        <w:rPr>
          <w:rFonts w:eastAsiaTheme="minorHAnsi"/>
          <w:color w:val="000000"/>
          <w:lang w:eastAsia="en-US"/>
        </w:rPr>
        <w:t>D</w:t>
      </w:r>
      <w:r w:rsidRPr="008269A3">
        <w:rPr>
          <w:rFonts w:eastAsiaTheme="minorHAnsi"/>
          <w:color w:val="000000"/>
          <w:lang w:eastAsia="en-US"/>
        </w:rPr>
        <w:t>okumentacije za nad</w:t>
      </w:r>
      <w:r w:rsidR="00F92393" w:rsidRPr="008269A3">
        <w:rPr>
          <w:rFonts w:eastAsiaTheme="minorHAnsi"/>
          <w:color w:val="000000"/>
          <w:lang w:eastAsia="en-US"/>
        </w:rPr>
        <w:t xml:space="preserve">metanje te odgovori na pitanja </w:t>
      </w:r>
      <w:r w:rsidR="007E555A">
        <w:rPr>
          <w:rFonts w:eastAsiaTheme="minorHAnsi"/>
          <w:color w:val="000000"/>
          <w:lang w:eastAsia="en-US"/>
        </w:rPr>
        <w:t>P</w:t>
      </w:r>
      <w:r w:rsidRPr="008269A3">
        <w:rPr>
          <w:rFonts w:eastAsiaTheme="minorHAnsi"/>
          <w:color w:val="000000"/>
          <w:lang w:eastAsia="en-US"/>
        </w:rPr>
        <w:t xml:space="preserve">onuditelja </w:t>
      </w:r>
      <w:r w:rsidR="00D43193" w:rsidRPr="008269A3">
        <w:rPr>
          <w:rFonts w:eastAsiaTheme="minorHAnsi"/>
          <w:color w:val="000000"/>
          <w:lang w:eastAsia="en-US"/>
        </w:rPr>
        <w:t xml:space="preserve">neće biti </w:t>
      </w:r>
      <w:r w:rsidRPr="008269A3">
        <w:rPr>
          <w:rFonts w:eastAsiaTheme="minorHAnsi"/>
          <w:color w:val="000000"/>
          <w:lang w:eastAsia="en-US"/>
        </w:rPr>
        <w:t xml:space="preserve">stavljeni na raspolaganje u predviđenim rokovima, Naručitelj će rok za dostavu ponuda primjereno produžiti tako da svi zainteresirani </w:t>
      </w:r>
      <w:r w:rsidR="007E555A">
        <w:rPr>
          <w:rFonts w:eastAsiaTheme="minorHAnsi"/>
          <w:color w:val="000000"/>
          <w:lang w:eastAsia="en-US"/>
        </w:rPr>
        <w:t>P</w:t>
      </w:r>
      <w:r w:rsidRPr="008269A3">
        <w:rPr>
          <w:rFonts w:eastAsiaTheme="minorHAnsi"/>
          <w:color w:val="000000"/>
          <w:lang w:eastAsia="en-US"/>
        </w:rPr>
        <w:t>onuditelji mogu biti upoznati sa svim</w:t>
      </w:r>
      <w:r w:rsidR="00F42E5E" w:rsidRPr="008269A3">
        <w:rPr>
          <w:rFonts w:eastAsiaTheme="minorHAnsi"/>
          <w:color w:val="000000"/>
          <w:lang w:eastAsia="en-US"/>
        </w:rPr>
        <w:t xml:space="preserve"> informacijama potrebnim za izradu ponude. Produljenje roka </w:t>
      </w:r>
      <w:r w:rsidR="00741D72" w:rsidRPr="008269A3">
        <w:rPr>
          <w:rFonts w:eastAsiaTheme="minorHAnsi"/>
          <w:color w:val="000000"/>
          <w:lang w:eastAsia="en-US"/>
        </w:rPr>
        <w:t>neće biti kraće</w:t>
      </w:r>
      <w:r w:rsidR="00A142DA" w:rsidRPr="008269A3">
        <w:rPr>
          <w:rFonts w:eastAsiaTheme="minorHAnsi"/>
          <w:color w:val="000000"/>
          <w:lang w:eastAsia="en-US"/>
        </w:rPr>
        <w:t xml:space="preserve"> </w:t>
      </w:r>
      <w:r w:rsidR="00F42E5E" w:rsidRPr="008269A3">
        <w:rPr>
          <w:rFonts w:eastAsiaTheme="minorHAnsi"/>
          <w:color w:val="000000"/>
          <w:lang w:eastAsia="en-US"/>
        </w:rPr>
        <w:t>od pet (5) dana.</w:t>
      </w:r>
    </w:p>
    <w:p w:rsidR="00C75D11" w:rsidRPr="008269A3" w:rsidRDefault="00C75D11" w:rsidP="000F0217">
      <w:pPr>
        <w:pStyle w:val="Heading2"/>
        <w:numPr>
          <w:ilvl w:val="1"/>
          <w:numId w:val="1"/>
        </w:numPr>
        <w:rPr>
          <w:rFonts w:ascii="Times New Roman" w:eastAsiaTheme="minorHAnsi" w:hAnsi="Times New Roman" w:cs="Times New Roman"/>
          <w:sz w:val="24"/>
          <w:szCs w:val="24"/>
          <w:lang w:eastAsia="en-US"/>
        </w:rPr>
      </w:pPr>
      <w:bookmarkStart w:id="5" w:name="_Toc62644522"/>
      <w:r w:rsidRPr="008269A3">
        <w:rPr>
          <w:rFonts w:ascii="Times New Roman" w:eastAsiaTheme="minorHAnsi" w:hAnsi="Times New Roman" w:cs="Times New Roman"/>
          <w:sz w:val="24"/>
          <w:szCs w:val="24"/>
          <w:lang w:eastAsia="en-US"/>
        </w:rPr>
        <w:t>Evidencijski broj nabave</w:t>
      </w:r>
      <w:bookmarkEnd w:id="5"/>
    </w:p>
    <w:p w:rsidR="00C75D11" w:rsidRPr="008269A3" w:rsidRDefault="00C75D11" w:rsidP="000F0217">
      <w:pPr>
        <w:rPr>
          <w:rFonts w:eastAsiaTheme="minorHAnsi"/>
          <w:lang w:eastAsia="en-US"/>
        </w:rPr>
      </w:pPr>
    </w:p>
    <w:p w:rsidR="00436E47" w:rsidRPr="008269A3" w:rsidRDefault="006D5175" w:rsidP="000F0217">
      <w:pPr>
        <w:rPr>
          <w:b/>
        </w:rPr>
      </w:pPr>
      <w:r>
        <w:rPr>
          <w:b/>
        </w:rPr>
        <w:t>1</w:t>
      </w:r>
      <w:r w:rsidR="00DC6815">
        <w:rPr>
          <w:b/>
        </w:rPr>
        <w:t>2</w:t>
      </w:r>
      <w:r w:rsidR="0087681F" w:rsidRPr="00936074">
        <w:rPr>
          <w:b/>
        </w:rPr>
        <w:t>/202</w:t>
      </w:r>
      <w:r w:rsidR="000F0217" w:rsidRPr="00936074">
        <w:rPr>
          <w:b/>
        </w:rPr>
        <w:t>1</w:t>
      </w:r>
    </w:p>
    <w:p w:rsidR="00436E47" w:rsidRPr="008269A3" w:rsidRDefault="00436E47" w:rsidP="000F0217">
      <w:pPr>
        <w:pStyle w:val="Heading2"/>
        <w:numPr>
          <w:ilvl w:val="1"/>
          <w:numId w:val="1"/>
        </w:numPr>
        <w:rPr>
          <w:rFonts w:ascii="Times New Roman" w:hAnsi="Times New Roman" w:cs="Times New Roman"/>
          <w:sz w:val="24"/>
          <w:szCs w:val="24"/>
        </w:rPr>
      </w:pPr>
      <w:bookmarkStart w:id="6" w:name="_Toc62644523"/>
      <w:r w:rsidRPr="008269A3">
        <w:rPr>
          <w:rFonts w:ascii="Times New Roman" w:hAnsi="Times New Roman" w:cs="Times New Roman"/>
          <w:sz w:val="24"/>
          <w:szCs w:val="24"/>
        </w:rPr>
        <w:t>Sukob interesa</w:t>
      </w:r>
      <w:bookmarkEnd w:id="6"/>
    </w:p>
    <w:p w:rsidR="00436E47" w:rsidRPr="008269A3" w:rsidRDefault="00436E47" w:rsidP="000F0217"/>
    <w:p w:rsidR="00911940" w:rsidRPr="008269A3" w:rsidRDefault="0087681F" w:rsidP="000F0217">
      <w:pPr>
        <w:tabs>
          <w:tab w:val="left" w:pos="567"/>
        </w:tabs>
        <w:spacing w:after="160"/>
        <w:contextualSpacing/>
        <w:jc w:val="both"/>
        <w:rPr>
          <w:b/>
          <w:bCs/>
          <w:lang w:bidi="hr-HR"/>
        </w:rPr>
      </w:pPr>
      <w:r>
        <w:rPr>
          <w:bCs/>
          <w:lang w:bidi="hr-HR"/>
        </w:rPr>
        <w:t>Ne postoje gospodarski subjekti</w:t>
      </w:r>
      <w:r w:rsidR="00911940" w:rsidRPr="008269A3">
        <w:rPr>
          <w:bCs/>
          <w:lang w:bidi="hr-HR"/>
        </w:rPr>
        <w:t xml:space="preserve"> s kojima je Naručitelj u sukobu interesa</w:t>
      </w:r>
      <w:r w:rsidR="00911940" w:rsidRPr="008269A3">
        <w:rPr>
          <w:b/>
          <w:bCs/>
          <w:lang w:bidi="hr-HR"/>
        </w:rPr>
        <w:t xml:space="preserve"> </w:t>
      </w:r>
      <w:r w:rsidR="00911940" w:rsidRPr="008269A3">
        <w:rPr>
          <w:bCs/>
          <w:lang w:bidi="hr-HR"/>
        </w:rPr>
        <w:t xml:space="preserve">(temeljen na opisu sukoba interesa iz </w:t>
      </w:r>
      <w:r w:rsidR="004C09B7" w:rsidRPr="008269A3">
        <w:rPr>
          <w:bCs/>
          <w:lang w:bidi="hr-HR"/>
        </w:rPr>
        <w:t>važećeg</w:t>
      </w:r>
      <w:r w:rsidR="00911940" w:rsidRPr="008269A3">
        <w:rPr>
          <w:bCs/>
          <w:lang w:bidi="hr-HR"/>
        </w:rPr>
        <w:t xml:space="preserve"> Zakona o javnoj nabavi i načelu izbjegavanja sukoba interesa kako je definiran u Prilogu 4. </w:t>
      </w:r>
      <w:r w:rsidR="008E129D" w:rsidRPr="00AB6B1D">
        <w:rPr>
          <w:rFonts w:eastAsiaTheme="minorHAnsi"/>
          <w:i/>
          <w:color w:val="000000"/>
        </w:rPr>
        <w:t>Postupci nabave za osobe koje nisu obveznici Zakona o javnoj nabavi</w:t>
      </w:r>
      <w:r w:rsidR="008E129D">
        <w:rPr>
          <w:rFonts w:eastAsiaTheme="minorHAnsi"/>
          <w:color w:val="000000"/>
        </w:rPr>
        <w:t xml:space="preserve">, </w:t>
      </w:r>
      <w:r w:rsidR="008E129D">
        <w:rPr>
          <w:rFonts w:eastAsiaTheme="minorHAnsi"/>
        </w:rPr>
        <w:t>koji je sastavni dio</w:t>
      </w:r>
      <w:r w:rsidR="008E129D">
        <w:t xml:space="preserve"> Ugovora o dodjeli bespovratnih sredstava broj: KK.01.2.1.01.0134, te Zajedničkih nacionalnih pravila broj 05 (kao Prilog 03.), koji su stupili na snagu u lipnju 2017. godine</w:t>
      </w:r>
      <w:r w:rsidR="00911940" w:rsidRPr="008269A3">
        <w:rPr>
          <w:bCs/>
          <w:lang w:bidi="hr-HR"/>
        </w:rPr>
        <w:t>.</w:t>
      </w:r>
      <w:r w:rsidR="00911940" w:rsidRPr="008269A3">
        <w:rPr>
          <w:b/>
          <w:bCs/>
          <w:lang w:bidi="hr-HR"/>
        </w:rPr>
        <w:t xml:space="preserve"> </w:t>
      </w:r>
    </w:p>
    <w:p w:rsidR="00436E47" w:rsidRPr="008269A3" w:rsidRDefault="001D073B" w:rsidP="000F0217">
      <w:pPr>
        <w:pStyle w:val="Heading2"/>
        <w:numPr>
          <w:ilvl w:val="1"/>
          <w:numId w:val="1"/>
        </w:numPr>
        <w:rPr>
          <w:rFonts w:ascii="Times New Roman" w:hAnsi="Times New Roman" w:cs="Times New Roman"/>
          <w:sz w:val="24"/>
          <w:szCs w:val="24"/>
        </w:rPr>
      </w:pPr>
      <w:bookmarkStart w:id="7" w:name="_Toc62644524"/>
      <w:r w:rsidRPr="008269A3">
        <w:rPr>
          <w:rFonts w:ascii="Times New Roman" w:hAnsi="Times New Roman" w:cs="Times New Roman"/>
          <w:sz w:val="24"/>
          <w:szCs w:val="24"/>
        </w:rPr>
        <w:t>Vrsta postupka</w:t>
      </w:r>
      <w:r w:rsidR="00436E47" w:rsidRPr="008269A3">
        <w:rPr>
          <w:rFonts w:ascii="Times New Roman" w:hAnsi="Times New Roman" w:cs="Times New Roman"/>
          <w:sz w:val="24"/>
          <w:szCs w:val="24"/>
        </w:rPr>
        <w:t xml:space="preserve"> nabave</w:t>
      </w:r>
      <w:bookmarkEnd w:id="7"/>
    </w:p>
    <w:p w:rsidR="001D073B" w:rsidRPr="008269A3" w:rsidRDefault="001D073B" w:rsidP="000F0217"/>
    <w:p w:rsidR="008E129D" w:rsidRPr="00F17FA0" w:rsidRDefault="008E129D" w:rsidP="000F0217">
      <w:pPr>
        <w:autoSpaceDE w:val="0"/>
        <w:autoSpaceDN w:val="0"/>
        <w:adjustRightInd w:val="0"/>
        <w:jc w:val="both"/>
      </w:pPr>
      <w:r w:rsidRPr="00ED3831">
        <w:rPr>
          <w:rFonts w:eastAsiaTheme="minorHAnsi"/>
          <w:color w:val="000000"/>
        </w:rPr>
        <w:t xml:space="preserve">Vrsta postupka nabave je postupak iz točke 5. (Obavijest o nabavi) </w:t>
      </w:r>
      <w:r>
        <w:rPr>
          <w:rFonts w:eastAsiaTheme="minorHAnsi"/>
          <w:iCs/>
          <w:color w:val="000000"/>
        </w:rPr>
        <w:t>Priloga</w:t>
      </w:r>
      <w:r w:rsidRPr="00ED3831">
        <w:rPr>
          <w:rFonts w:eastAsiaTheme="minorHAnsi"/>
          <w:iCs/>
          <w:color w:val="000000"/>
        </w:rPr>
        <w:t xml:space="preserve"> 4.</w:t>
      </w:r>
      <w:r w:rsidRPr="00ED3831">
        <w:rPr>
          <w:rFonts w:eastAsiaTheme="minorHAnsi"/>
          <w:i/>
          <w:iCs/>
          <w:color w:val="000000"/>
        </w:rPr>
        <w:t xml:space="preserve"> </w:t>
      </w:r>
      <w:r w:rsidRPr="00AB6B1D">
        <w:rPr>
          <w:rFonts w:eastAsiaTheme="minorHAnsi"/>
          <w:i/>
          <w:color w:val="000000"/>
        </w:rPr>
        <w:t>Postupci nabave za osobe koje nisu obveznici Zakona o javnoj nabavi</w:t>
      </w:r>
      <w:r>
        <w:rPr>
          <w:rFonts w:eastAsiaTheme="minorHAnsi"/>
          <w:color w:val="000000"/>
        </w:rPr>
        <w:t xml:space="preserve">, </w:t>
      </w:r>
      <w:r>
        <w:rPr>
          <w:rFonts w:eastAsiaTheme="minorHAnsi"/>
        </w:rPr>
        <w:t>koji je sastavni dio</w:t>
      </w:r>
      <w:r>
        <w:t xml:space="preserve"> Ugovora o dodjeli bespovratnih sredstava broj: KK.01.2.1.01.0134, te Zajedničkih nacionalnih pravila broj 05 </w:t>
      </w:r>
      <w:r>
        <w:lastRenderedPageBreak/>
        <w:t>(kao Prilog 03.), koji su stupili na snagu u lipnju 2017. godine</w:t>
      </w:r>
      <w:r w:rsidRPr="00ED3831">
        <w:rPr>
          <w:rFonts w:eastAsiaTheme="minorHAnsi"/>
          <w:color w:val="000000"/>
        </w:rPr>
        <w:t>.</w:t>
      </w:r>
      <w:r w:rsidRPr="00ED3831">
        <w:rPr>
          <w:rFonts w:eastAsiaTheme="minorHAnsi"/>
        </w:rPr>
        <w:t xml:space="preserve"> Navedeni </w:t>
      </w:r>
      <w:r>
        <w:rPr>
          <w:rFonts w:eastAsiaTheme="minorHAnsi"/>
        </w:rPr>
        <w:t>Prilog 4. je dostupan</w:t>
      </w:r>
      <w:r w:rsidRPr="00ED3831">
        <w:rPr>
          <w:rFonts w:eastAsiaTheme="minorHAnsi"/>
        </w:rPr>
        <w:t xml:space="preserve"> na </w:t>
      </w:r>
      <w:r>
        <w:rPr>
          <w:rFonts w:eastAsiaTheme="minorHAnsi"/>
        </w:rPr>
        <w:t>mrežnoj</w:t>
      </w:r>
      <w:r w:rsidRPr="00ED3831">
        <w:rPr>
          <w:rFonts w:eastAsiaTheme="minorHAnsi"/>
        </w:rPr>
        <w:t xml:space="preserve"> stranici </w:t>
      </w:r>
      <w:hyperlink r:id="rId19" w:history="1">
        <w:r w:rsidRPr="008418CE">
          <w:rPr>
            <w:rStyle w:val="Hyperlink"/>
          </w:rPr>
          <w:t>http://www.strukturnifondovi.hr/</w:t>
        </w:r>
      </w:hyperlink>
      <w:r w:rsidR="00FB5523">
        <w:t>.</w:t>
      </w:r>
    </w:p>
    <w:p w:rsidR="00B67069" w:rsidRDefault="00B67069" w:rsidP="000F0217">
      <w:pPr>
        <w:autoSpaceDE w:val="0"/>
        <w:autoSpaceDN w:val="0"/>
        <w:adjustRightInd w:val="0"/>
        <w:jc w:val="both"/>
      </w:pPr>
    </w:p>
    <w:p w:rsidR="00B67069" w:rsidRPr="005A7813" w:rsidRDefault="00B67069" w:rsidP="000F0217">
      <w:pPr>
        <w:autoSpaceDE w:val="0"/>
        <w:autoSpaceDN w:val="0"/>
        <w:adjustRightInd w:val="0"/>
        <w:jc w:val="both"/>
      </w:pPr>
      <w:r w:rsidRPr="005A7813">
        <w:t>U ovom postupku nabave može svaki zai</w:t>
      </w:r>
      <w:r>
        <w:t>nteresirani gospodarski subjekt</w:t>
      </w:r>
      <w:r w:rsidR="00FB5523">
        <w:t xml:space="preserve"> podnijeti ponudu.</w:t>
      </w:r>
    </w:p>
    <w:p w:rsidR="0038350F" w:rsidRPr="008269A3" w:rsidRDefault="00A23329" w:rsidP="000F0217">
      <w:pPr>
        <w:pStyle w:val="Heading2"/>
        <w:numPr>
          <w:ilvl w:val="1"/>
          <w:numId w:val="1"/>
        </w:numPr>
        <w:rPr>
          <w:rFonts w:ascii="Times New Roman" w:eastAsiaTheme="minorHAnsi" w:hAnsi="Times New Roman" w:cs="Times New Roman"/>
          <w:sz w:val="24"/>
          <w:szCs w:val="24"/>
          <w:lang w:eastAsia="en-US"/>
        </w:rPr>
      </w:pPr>
      <w:bookmarkStart w:id="8" w:name="_Toc62644525"/>
      <w:r w:rsidRPr="008269A3">
        <w:rPr>
          <w:rFonts w:ascii="Times New Roman" w:eastAsiaTheme="minorHAnsi" w:hAnsi="Times New Roman" w:cs="Times New Roman"/>
          <w:sz w:val="24"/>
          <w:szCs w:val="24"/>
          <w:lang w:eastAsia="en-US"/>
        </w:rPr>
        <w:t xml:space="preserve">Zajednica </w:t>
      </w:r>
      <w:r w:rsidR="00BD742C" w:rsidRPr="008269A3">
        <w:rPr>
          <w:rFonts w:ascii="Times New Roman" w:eastAsiaTheme="minorHAnsi" w:hAnsi="Times New Roman" w:cs="Times New Roman"/>
          <w:sz w:val="24"/>
          <w:szCs w:val="24"/>
          <w:lang w:eastAsia="en-US"/>
        </w:rPr>
        <w:t>p</w:t>
      </w:r>
      <w:r w:rsidR="0038350F" w:rsidRPr="008269A3">
        <w:rPr>
          <w:rFonts w:ascii="Times New Roman" w:eastAsiaTheme="minorHAnsi" w:hAnsi="Times New Roman" w:cs="Times New Roman"/>
          <w:sz w:val="24"/>
          <w:szCs w:val="24"/>
          <w:lang w:eastAsia="en-US"/>
        </w:rPr>
        <w:t>onuditelja</w:t>
      </w:r>
      <w:bookmarkEnd w:id="8"/>
    </w:p>
    <w:p w:rsidR="00194E34" w:rsidRDefault="00194E34" w:rsidP="000F0217">
      <w:pPr>
        <w:jc w:val="both"/>
        <w:rPr>
          <w:rFonts w:eastAsiaTheme="minorHAnsi"/>
          <w:color w:val="000000"/>
          <w:lang w:eastAsia="en-US"/>
        </w:rPr>
      </w:pPr>
    </w:p>
    <w:p w:rsidR="00194E34" w:rsidRPr="00445695" w:rsidRDefault="00194E34" w:rsidP="000F0217">
      <w:pPr>
        <w:autoSpaceDE w:val="0"/>
        <w:autoSpaceDN w:val="0"/>
        <w:adjustRightInd w:val="0"/>
        <w:jc w:val="both"/>
        <w:rPr>
          <w:rFonts w:eastAsiaTheme="minorHAnsi"/>
          <w:color w:val="000000"/>
          <w:lang w:eastAsia="en-US"/>
        </w:rPr>
      </w:pPr>
      <w:r w:rsidRPr="00445695">
        <w:rPr>
          <w:rFonts w:eastAsiaTheme="minorHAnsi"/>
          <w:color w:val="000000"/>
          <w:lang w:eastAsia="en-US"/>
        </w:rPr>
        <w:t xml:space="preserve">U ovom postupku nabave dopušteno je sudjelovanje dvaju ili više ponuditelja u zajedničkoj ponudi zajednice ponuditelja. </w:t>
      </w:r>
    </w:p>
    <w:p w:rsidR="00194E34" w:rsidRPr="00445695" w:rsidRDefault="00194E34" w:rsidP="000F0217">
      <w:pPr>
        <w:autoSpaceDE w:val="0"/>
        <w:autoSpaceDN w:val="0"/>
        <w:adjustRightInd w:val="0"/>
        <w:jc w:val="both"/>
        <w:rPr>
          <w:rFonts w:eastAsiaTheme="minorHAnsi"/>
          <w:color w:val="000000"/>
          <w:lang w:eastAsia="en-US"/>
        </w:rPr>
      </w:pPr>
    </w:p>
    <w:p w:rsidR="00194E34" w:rsidRPr="00445695" w:rsidRDefault="00194E34" w:rsidP="000F0217">
      <w:pPr>
        <w:autoSpaceDE w:val="0"/>
        <w:autoSpaceDN w:val="0"/>
        <w:adjustRightInd w:val="0"/>
        <w:jc w:val="both"/>
        <w:rPr>
          <w:rFonts w:eastAsiaTheme="minorHAnsi"/>
          <w:color w:val="000000"/>
          <w:lang w:eastAsia="en-US"/>
        </w:rPr>
      </w:pPr>
      <w:r w:rsidRPr="00445695">
        <w:rPr>
          <w:rFonts w:eastAsiaTheme="minorHAnsi"/>
          <w:color w:val="000000"/>
          <w:lang w:eastAsia="en-US"/>
        </w:rPr>
        <w:t>Zajednica ponuditelja je udruženje više fizičkih i/ili pravnih osoba koje su pravodobno dostavile zajedničku ponudu. Odgovornost ponuditelja iz zajednice ponuditelja je solidarna.</w:t>
      </w:r>
    </w:p>
    <w:p w:rsidR="00194E34" w:rsidRPr="00445695" w:rsidRDefault="00194E34" w:rsidP="000F0217">
      <w:pPr>
        <w:autoSpaceDE w:val="0"/>
        <w:autoSpaceDN w:val="0"/>
        <w:adjustRightInd w:val="0"/>
        <w:jc w:val="both"/>
        <w:rPr>
          <w:rFonts w:eastAsiaTheme="minorHAnsi"/>
          <w:color w:val="000000"/>
          <w:lang w:eastAsia="en-US"/>
        </w:rPr>
      </w:pPr>
    </w:p>
    <w:p w:rsidR="00194E34" w:rsidRPr="00445695" w:rsidRDefault="00194E34" w:rsidP="000F0217">
      <w:pPr>
        <w:autoSpaceDE w:val="0"/>
        <w:autoSpaceDN w:val="0"/>
        <w:adjustRightInd w:val="0"/>
        <w:jc w:val="both"/>
        <w:rPr>
          <w:rFonts w:eastAsiaTheme="minorHAnsi"/>
          <w:color w:val="000000"/>
          <w:lang w:eastAsia="en-US"/>
        </w:rPr>
      </w:pPr>
      <w:r w:rsidRPr="00445695">
        <w:rPr>
          <w:rFonts w:eastAsiaTheme="minorHAnsi"/>
          <w:color w:val="000000"/>
          <w:lang w:eastAsia="en-US"/>
        </w:rPr>
        <w:t xml:space="preserve">Ponuditelj koji je samostalno podnio ponudu </w:t>
      </w:r>
      <w:r>
        <w:rPr>
          <w:rFonts w:eastAsiaTheme="minorHAnsi"/>
          <w:color w:val="000000"/>
          <w:lang w:eastAsia="en-US"/>
        </w:rPr>
        <w:t>za predmet</w:t>
      </w:r>
      <w:r w:rsidRPr="00445695">
        <w:rPr>
          <w:rFonts w:eastAsiaTheme="minorHAnsi"/>
          <w:color w:val="000000"/>
          <w:lang w:eastAsia="en-US"/>
        </w:rPr>
        <w:t xml:space="preserve"> nabave ne smije istovremeno sudjelovati u zajedničko</w:t>
      </w:r>
      <w:r>
        <w:rPr>
          <w:rFonts w:eastAsiaTheme="minorHAnsi"/>
          <w:color w:val="000000"/>
          <w:lang w:eastAsia="en-US"/>
        </w:rPr>
        <w:t>j ponudi zajednice ponuditelja.</w:t>
      </w:r>
    </w:p>
    <w:p w:rsidR="00194E34" w:rsidRPr="00445695" w:rsidRDefault="00194E34" w:rsidP="000F0217">
      <w:pPr>
        <w:tabs>
          <w:tab w:val="left" w:pos="567"/>
        </w:tabs>
        <w:jc w:val="both"/>
        <w:rPr>
          <w:bCs/>
          <w:lang w:bidi="hr-HR"/>
        </w:rPr>
      </w:pPr>
    </w:p>
    <w:p w:rsidR="00194E34" w:rsidRPr="00445695" w:rsidRDefault="00194E34" w:rsidP="000F0217">
      <w:pPr>
        <w:tabs>
          <w:tab w:val="left" w:pos="567"/>
        </w:tabs>
        <w:jc w:val="both"/>
        <w:rPr>
          <w:bCs/>
          <w:lang w:bidi="hr-HR"/>
        </w:rPr>
      </w:pPr>
      <w:r w:rsidRPr="00445695">
        <w:rPr>
          <w:bCs/>
          <w:lang w:bidi="hr-HR"/>
        </w:rPr>
        <w:t>Ponuda zajednice ponuditelja mora sadržavati podatke o svakom članu zajednice ponuditelja, kako je određeno u Prilogu I – Ponudbeni list, uz obveznu naznaku člana zajednice ponuditelja koji je ovlašten za komunikaciju s Naručiteljem.</w:t>
      </w:r>
    </w:p>
    <w:p w:rsidR="00194E34" w:rsidRPr="00445695" w:rsidRDefault="00194E34" w:rsidP="000F0217">
      <w:pPr>
        <w:tabs>
          <w:tab w:val="left" w:pos="567"/>
        </w:tabs>
        <w:jc w:val="both"/>
        <w:rPr>
          <w:bCs/>
          <w:lang w:bidi="hr-HR"/>
        </w:rPr>
      </w:pPr>
    </w:p>
    <w:p w:rsidR="00194E34" w:rsidRPr="00445695" w:rsidRDefault="00194E34" w:rsidP="000F0217">
      <w:pPr>
        <w:tabs>
          <w:tab w:val="left" w:pos="567"/>
        </w:tabs>
        <w:jc w:val="both"/>
        <w:rPr>
          <w:bCs/>
          <w:lang w:bidi="hr-HR"/>
        </w:rPr>
      </w:pPr>
      <w:r w:rsidRPr="00445695">
        <w:rPr>
          <w:bCs/>
          <w:lang w:bidi="hr-HR"/>
        </w:rPr>
        <w:t>Svaki član iz zajednice ponuditelja dužan je uz zajedničku ponudu dostaviti sve dokumente na temelju kojih se utvrđuje postoje li razlozi za isključenje te dokaz o upisu u sudski, obrtni, strukovni ili drugi odgovarajući registar, a svi zajedno dužni su dokazati (kumulativno) zajedničku sposobnost ostalim navedenim dokazima sposobnosti, ukoliko je primjenjivo.</w:t>
      </w:r>
    </w:p>
    <w:p w:rsidR="00194E34" w:rsidRPr="00445695" w:rsidRDefault="00194E34" w:rsidP="000F0217">
      <w:pPr>
        <w:autoSpaceDE w:val="0"/>
        <w:autoSpaceDN w:val="0"/>
        <w:adjustRightInd w:val="0"/>
        <w:jc w:val="both"/>
        <w:rPr>
          <w:rFonts w:eastAsiaTheme="minorHAnsi"/>
          <w:color w:val="000000"/>
          <w:lang w:eastAsia="en-US"/>
        </w:rPr>
      </w:pPr>
    </w:p>
    <w:p w:rsidR="00194E34" w:rsidRPr="00445695" w:rsidRDefault="00194E34" w:rsidP="000F0217">
      <w:pPr>
        <w:autoSpaceDE w:val="0"/>
        <w:autoSpaceDN w:val="0"/>
        <w:adjustRightInd w:val="0"/>
        <w:jc w:val="both"/>
        <w:rPr>
          <w:rFonts w:eastAsiaTheme="minorHAnsi"/>
          <w:color w:val="000000"/>
          <w:lang w:eastAsia="en-US"/>
        </w:rPr>
      </w:pPr>
      <w:r w:rsidRPr="00445695">
        <w:rPr>
          <w:rFonts w:eastAsiaTheme="minorHAnsi"/>
          <w:color w:val="000000"/>
          <w:lang w:eastAsia="en-US"/>
        </w:rPr>
        <w:t>U zajedničkoj ponudi mora se navesti koji će dio predmeta nabave izvršavati pojedini član zajednice ponuditelja (navesti predmet, količinu, vrijednost i postotni dio).</w:t>
      </w:r>
    </w:p>
    <w:p w:rsidR="00194E34" w:rsidRPr="00445695" w:rsidRDefault="00194E34" w:rsidP="000F0217">
      <w:pPr>
        <w:autoSpaceDE w:val="0"/>
        <w:autoSpaceDN w:val="0"/>
        <w:adjustRightInd w:val="0"/>
        <w:jc w:val="both"/>
        <w:rPr>
          <w:rFonts w:eastAsiaTheme="minorHAnsi"/>
          <w:color w:val="000000"/>
          <w:lang w:eastAsia="en-US"/>
        </w:rPr>
      </w:pPr>
    </w:p>
    <w:p w:rsidR="00194E34" w:rsidRPr="00445695" w:rsidRDefault="00194E34" w:rsidP="000F0217">
      <w:pPr>
        <w:autoSpaceDE w:val="0"/>
        <w:autoSpaceDN w:val="0"/>
        <w:adjustRightInd w:val="0"/>
        <w:jc w:val="both"/>
        <w:rPr>
          <w:rFonts w:eastAsiaTheme="minorHAnsi"/>
          <w:color w:val="000000"/>
          <w:lang w:eastAsia="en-US"/>
        </w:rPr>
      </w:pPr>
      <w:r w:rsidRPr="00445695">
        <w:rPr>
          <w:rFonts w:eastAsiaTheme="minorHAnsi"/>
          <w:color w:val="000000"/>
          <w:lang w:eastAsia="en-US"/>
        </w:rPr>
        <w:t xml:space="preserve">Ukoliko će biti odabrana ponuda zajednice ponuditelja, Naručitelj </w:t>
      </w:r>
      <w:r>
        <w:rPr>
          <w:rFonts w:eastAsiaTheme="minorHAnsi"/>
          <w:color w:val="000000"/>
          <w:lang w:eastAsia="en-US"/>
        </w:rPr>
        <w:t xml:space="preserve">plaća </w:t>
      </w:r>
      <w:r w:rsidRPr="00445695">
        <w:rPr>
          <w:bCs/>
          <w:color w:val="000000"/>
        </w:rPr>
        <w:t>svakom članu zajednice za onaj dio Ugovora koji je on izvršio</w:t>
      </w:r>
      <w:r w:rsidRPr="00445695">
        <w:rPr>
          <w:rFonts w:eastAsiaTheme="minorHAnsi"/>
          <w:color w:val="000000"/>
          <w:lang w:eastAsia="en-US"/>
        </w:rPr>
        <w:t>.</w:t>
      </w:r>
    </w:p>
    <w:p w:rsidR="00194E34" w:rsidRDefault="00194E34" w:rsidP="000F0217">
      <w:pPr>
        <w:jc w:val="both"/>
        <w:rPr>
          <w:rFonts w:eastAsiaTheme="minorHAnsi"/>
          <w:color w:val="000000"/>
          <w:lang w:eastAsia="en-US"/>
        </w:rPr>
      </w:pPr>
    </w:p>
    <w:p w:rsidR="0038350F" w:rsidRPr="008269A3" w:rsidRDefault="0038350F" w:rsidP="000F0217">
      <w:pPr>
        <w:pStyle w:val="Heading2"/>
        <w:numPr>
          <w:ilvl w:val="1"/>
          <w:numId w:val="1"/>
        </w:numPr>
        <w:rPr>
          <w:rFonts w:ascii="Times New Roman" w:eastAsiaTheme="minorHAnsi" w:hAnsi="Times New Roman" w:cs="Times New Roman"/>
          <w:sz w:val="24"/>
          <w:szCs w:val="24"/>
          <w:lang w:eastAsia="en-US"/>
        </w:rPr>
      </w:pPr>
      <w:bookmarkStart w:id="9" w:name="_Toc62644526"/>
      <w:proofErr w:type="spellStart"/>
      <w:r w:rsidRPr="008269A3">
        <w:rPr>
          <w:rFonts w:ascii="Times New Roman" w:eastAsiaTheme="minorHAnsi" w:hAnsi="Times New Roman" w:cs="Times New Roman"/>
          <w:sz w:val="24"/>
          <w:szCs w:val="24"/>
          <w:lang w:eastAsia="en-US"/>
        </w:rPr>
        <w:t>Podizvoditelji</w:t>
      </w:r>
      <w:bookmarkEnd w:id="9"/>
      <w:proofErr w:type="spellEnd"/>
    </w:p>
    <w:p w:rsidR="0038350F" w:rsidRPr="008269A3" w:rsidRDefault="0038350F" w:rsidP="000F0217">
      <w:pPr>
        <w:jc w:val="both"/>
        <w:rPr>
          <w:rFonts w:eastAsiaTheme="minorHAnsi"/>
          <w:lang w:eastAsia="en-US"/>
        </w:rPr>
      </w:pPr>
    </w:p>
    <w:p w:rsidR="00194E34" w:rsidRPr="00445695" w:rsidRDefault="00194E34" w:rsidP="000F0217">
      <w:pPr>
        <w:autoSpaceDE w:val="0"/>
        <w:autoSpaceDN w:val="0"/>
        <w:adjustRightInd w:val="0"/>
        <w:jc w:val="both"/>
        <w:rPr>
          <w:rFonts w:eastAsiaTheme="minorHAnsi"/>
          <w:color w:val="000000"/>
          <w:lang w:eastAsia="en-US"/>
        </w:rPr>
      </w:pPr>
      <w:bookmarkStart w:id="10" w:name="_Toc442960147"/>
      <w:bookmarkStart w:id="11" w:name="_Toc442960148"/>
      <w:bookmarkStart w:id="12" w:name="_Toc442960149"/>
      <w:bookmarkStart w:id="13" w:name="_Toc442960150"/>
      <w:bookmarkStart w:id="14" w:name="_Toc442960151"/>
      <w:bookmarkStart w:id="15" w:name="_Toc442960152"/>
      <w:bookmarkStart w:id="16" w:name="_Toc442960153"/>
      <w:bookmarkStart w:id="17" w:name="_Toc442960154"/>
      <w:bookmarkStart w:id="18" w:name="_Toc442960155"/>
      <w:bookmarkEnd w:id="10"/>
      <w:bookmarkEnd w:id="11"/>
      <w:bookmarkEnd w:id="12"/>
      <w:bookmarkEnd w:id="13"/>
      <w:bookmarkEnd w:id="14"/>
      <w:bookmarkEnd w:id="15"/>
      <w:bookmarkEnd w:id="16"/>
      <w:bookmarkEnd w:id="17"/>
      <w:bookmarkEnd w:id="18"/>
      <w:r>
        <w:rPr>
          <w:rFonts w:eastAsiaTheme="minorHAnsi"/>
          <w:color w:val="000000"/>
          <w:lang w:eastAsia="en-US"/>
        </w:rPr>
        <w:t xml:space="preserve">U ovom postupku </w:t>
      </w:r>
      <w:r w:rsidRPr="00445695">
        <w:rPr>
          <w:rFonts w:eastAsiaTheme="minorHAnsi"/>
          <w:color w:val="000000"/>
          <w:lang w:eastAsia="en-US"/>
        </w:rPr>
        <w:t xml:space="preserve">nabave ponuditeljima je dopušteno da dio Ugovora ustupe </w:t>
      </w:r>
      <w:proofErr w:type="spellStart"/>
      <w:r w:rsidRPr="00445695">
        <w:rPr>
          <w:rFonts w:eastAsiaTheme="minorHAnsi"/>
          <w:color w:val="000000"/>
          <w:lang w:eastAsia="en-US"/>
        </w:rPr>
        <w:t>podizvoditeljima</w:t>
      </w:r>
      <w:proofErr w:type="spellEnd"/>
      <w:r w:rsidRPr="00445695">
        <w:rPr>
          <w:rFonts w:eastAsiaTheme="minorHAnsi"/>
          <w:color w:val="000000"/>
          <w:lang w:eastAsia="en-US"/>
        </w:rPr>
        <w:t xml:space="preserve">. </w:t>
      </w:r>
    </w:p>
    <w:p w:rsidR="00194E34" w:rsidRPr="00445695" w:rsidRDefault="00194E34" w:rsidP="000F0217">
      <w:pPr>
        <w:autoSpaceDE w:val="0"/>
        <w:autoSpaceDN w:val="0"/>
        <w:adjustRightInd w:val="0"/>
        <w:jc w:val="both"/>
        <w:rPr>
          <w:rFonts w:eastAsiaTheme="minorHAnsi"/>
          <w:color w:val="000000"/>
          <w:lang w:eastAsia="en-US"/>
        </w:rPr>
      </w:pPr>
    </w:p>
    <w:p w:rsidR="00194E34" w:rsidRPr="00445695" w:rsidRDefault="00194E34" w:rsidP="000F0217">
      <w:pPr>
        <w:autoSpaceDE w:val="0"/>
        <w:autoSpaceDN w:val="0"/>
        <w:adjustRightInd w:val="0"/>
        <w:jc w:val="both"/>
        <w:rPr>
          <w:rFonts w:eastAsiaTheme="minorHAnsi"/>
          <w:color w:val="000000"/>
          <w:lang w:eastAsia="en-US"/>
        </w:rPr>
      </w:pPr>
      <w:proofErr w:type="spellStart"/>
      <w:r w:rsidRPr="00445695">
        <w:rPr>
          <w:rFonts w:eastAsiaTheme="minorHAnsi"/>
          <w:color w:val="000000"/>
          <w:lang w:eastAsia="en-US"/>
        </w:rPr>
        <w:t>Podizvoditelj</w:t>
      </w:r>
      <w:proofErr w:type="spellEnd"/>
      <w:r w:rsidRPr="00445695">
        <w:rPr>
          <w:rFonts w:eastAsiaTheme="minorHAnsi"/>
          <w:color w:val="000000"/>
          <w:lang w:eastAsia="en-US"/>
        </w:rPr>
        <w:t xml:space="preserve"> je gospodarski subjekt koji za odabranog ponuditelja ispunjava obvezu, odnosno dio obveze koja je predmet Ugovora.</w:t>
      </w:r>
    </w:p>
    <w:p w:rsidR="00194E34" w:rsidRPr="00445695" w:rsidRDefault="00194E34" w:rsidP="000F0217">
      <w:pPr>
        <w:autoSpaceDE w:val="0"/>
        <w:autoSpaceDN w:val="0"/>
        <w:adjustRightInd w:val="0"/>
        <w:jc w:val="both"/>
        <w:rPr>
          <w:rFonts w:eastAsiaTheme="minorHAnsi"/>
          <w:color w:val="000000"/>
          <w:lang w:eastAsia="en-US"/>
        </w:rPr>
      </w:pPr>
    </w:p>
    <w:p w:rsidR="00194E34" w:rsidRPr="00445695" w:rsidRDefault="00194E34" w:rsidP="000F0217">
      <w:pPr>
        <w:autoSpaceDE w:val="0"/>
        <w:autoSpaceDN w:val="0"/>
        <w:adjustRightInd w:val="0"/>
        <w:jc w:val="both"/>
        <w:rPr>
          <w:rFonts w:eastAsiaTheme="minorHAnsi"/>
          <w:color w:val="000000"/>
          <w:lang w:eastAsia="en-US"/>
        </w:rPr>
      </w:pPr>
      <w:r w:rsidRPr="00445695">
        <w:rPr>
          <w:rFonts w:eastAsiaTheme="minorHAnsi"/>
          <w:color w:val="000000"/>
          <w:lang w:eastAsia="en-US"/>
        </w:rPr>
        <w:t xml:space="preserve">Ponuditelji koji namjeravaju dati dio Ugovora u podugovor jednom ili više </w:t>
      </w:r>
      <w:proofErr w:type="spellStart"/>
      <w:r w:rsidRPr="00445695">
        <w:rPr>
          <w:rFonts w:eastAsiaTheme="minorHAnsi"/>
          <w:color w:val="000000"/>
          <w:lang w:eastAsia="en-US"/>
        </w:rPr>
        <w:t>podizvoditelja</w:t>
      </w:r>
      <w:proofErr w:type="spellEnd"/>
      <w:r w:rsidRPr="00445695">
        <w:rPr>
          <w:rFonts w:eastAsiaTheme="minorHAnsi"/>
          <w:color w:val="000000"/>
          <w:lang w:eastAsia="en-US"/>
        </w:rPr>
        <w:t xml:space="preserve">, dužni su u </w:t>
      </w:r>
      <w:r w:rsidR="00095890">
        <w:rPr>
          <w:rFonts w:eastAsiaTheme="minorHAnsi"/>
          <w:color w:val="000000"/>
          <w:lang w:eastAsia="en-US"/>
        </w:rPr>
        <w:t>ponudi (u Prilogu I - Ponudbeni</w:t>
      </w:r>
      <w:r w:rsidRPr="00445695">
        <w:rPr>
          <w:rFonts w:eastAsiaTheme="minorHAnsi"/>
          <w:color w:val="000000"/>
          <w:lang w:eastAsia="en-US"/>
        </w:rPr>
        <w:t xml:space="preserve"> list) navesti tražene podatke o </w:t>
      </w:r>
      <w:proofErr w:type="spellStart"/>
      <w:r w:rsidRPr="00445695">
        <w:rPr>
          <w:rFonts w:eastAsiaTheme="minorHAnsi"/>
          <w:color w:val="000000"/>
          <w:lang w:eastAsia="en-US"/>
        </w:rPr>
        <w:t>podizvoditeljima</w:t>
      </w:r>
      <w:proofErr w:type="spellEnd"/>
      <w:r w:rsidRPr="00445695">
        <w:rPr>
          <w:rFonts w:eastAsiaTheme="minorHAnsi"/>
          <w:color w:val="000000"/>
          <w:lang w:eastAsia="en-US"/>
        </w:rPr>
        <w:t xml:space="preserve"> i podatke o predmetu, količini, vrijednosti podugovora i postotni dio ugovora koje se daje u podugovor. Naručitelj neposredno plaća odobrenim </w:t>
      </w:r>
      <w:proofErr w:type="spellStart"/>
      <w:r w:rsidRPr="00445695">
        <w:rPr>
          <w:rFonts w:eastAsiaTheme="minorHAnsi"/>
          <w:color w:val="000000"/>
          <w:lang w:eastAsia="en-US"/>
        </w:rPr>
        <w:t>podizvoditeljima</w:t>
      </w:r>
      <w:proofErr w:type="spellEnd"/>
      <w:r w:rsidRPr="00445695">
        <w:rPr>
          <w:rFonts w:eastAsiaTheme="minorHAnsi"/>
          <w:color w:val="000000"/>
          <w:lang w:eastAsia="en-US"/>
        </w:rPr>
        <w:t>.</w:t>
      </w:r>
    </w:p>
    <w:p w:rsidR="00194E34" w:rsidRPr="00445695" w:rsidRDefault="00194E34" w:rsidP="000F0217">
      <w:pPr>
        <w:autoSpaceDE w:val="0"/>
        <w:autoSpaceDN w:val="0"/>
        <w:adjustRightInd w:val="0"/>
        <w:jc w:val="both"/>
        <w:rPr>
          <w:rFonts w:eastAsiaTheme="minorHAnsi"/>
          <w:color w:val="000000"/>
          <w:lang w:eastAsia="en-US"/>
        </w:rPr>
      </w:pPr>
    </w:p>
    <w:p w:rsidR="00194E34" w:rsidRPr="00445695" w:rsidRDefault="00194E34" w:rsidP="000F0217">
      <w:pPr>
        <w:tabs>
          <w:tab w:val="left" w:pos="567"/>
        </w:tabs>
        <w:jc w:val="both"/>
        <w:rPr>
          <w:bCs/>
          <w:lang w:bidi="hr-HR"/>
        </w:rPr>
      </w:pPr>
      <w:r w:rsidRPr="00445695">
        <w:rPr>
          <w:bCs/>
          <w:lang w:bidi="hr-HR"/>
        </w:rPr>
        <w:t xml:space="preserve">Ako ponuditelj ne dostavi podatke o </w:t>
      </w:r>
      <w:proofErr w:type="spellStart"/>
      <w:r w:rsidRPr="00445695">
        <w:rPr>
          <w:bCs/>
          <w:lang w:bidi="hr-HR"/>
        </w:rPr>
        <w:t>podizvoditelju</w:t>
      </w:r>
      <w:proofErr w:type="spellEnd"/>
      <w:r w:rsidRPr="00445695">
        <w:rPr>
          <w:bCs/>
          <w:lang w:bidi="hr-HR"/>
        </w:rPr>
        <w:t>, smatra se da će cjelokupni predmet nabave izvršiti samostalno.</w:t>
      </w:r>
    </w:p>
    <w:p w:rsidR="00194E34" w:rsidRPr="00445695" w:rsidRDefault="00194E34" w:rsidP="000F0217">
      <w:pPr>
        <w:tabs>
          <w:tab w:val="left" w:pos="567"/>
        </w:tabs>
        <w:jc w:val="both"/>
        <w:rPr>
          <w:bCs/>
          <w:lang w:bidi="hr-HR"/>
        </w:rPr>
      </w:pPr>
      <w:r w:rsidRPr="00445695">
        <w:rPr>
          <w:bCs/>
          <w:lang w:bidi="hr-HR"/>
        </w:rPr>
        <w:br/>
        <w:t xml:space="preserve">Sudjelovanje </w:t>
      </w:r>
      <w:proofErr w:type="spellStart"/>
      <w:r w:rsidRPr="00445695">
        <w:rPr>
          <w:bCs/>
          <w:lang w:bidi="hr-HR"/>
        </w:rPr>
        <w:t>podizvoditelja</w:t>
      </w:r>
      <w:proofErr w:type="spellEnd"/>
      <w:r w:rsidRPr="00445695">
        <w:rPr>
          <w:bCs/>
          <w:lang w:bidi="hr-HR"/>
        </w:rPr>
        <w:t xml:space="preserve"> ne utječe na odgovornost ponuditelja za izvršenje ugovora.</w:t>
      </w:r>
    </w:p>
    <w:p w:rsidR="00436E47" w:rsidRPr="008269A3" w:rsidRDefault="0038350F" w:rsidP="000F0217">
      <w:pPr>
        <w:pStyle w:val="Heading1"/>
        <w:numPr>
          <w:ilvl w:val="0"/>
          <w:numId w:val="1"/>
        </w:numPr>
        <w:rPr>
          <w:rFonts w:ascii="Times New Roman" w:hAnsi="Times New Roman" w:cs="Times New Roman"/>
          <w:sz w:val="24"/>
          <w:szCs w:val="24"/>
        </w:rPr>
      </w:pPr>
      <w:bookmarkStart w:id="19" w:name="_Toc62644527"/>
      <w:r w:rsidRPr="008269A3">
        <w:rPr>
          <w:rFonts w:ascii="Times New Roman" w:hAnsi="Times New Roman" w:cs="Times New Roman"/>
          <w:sz w:val="24"/>
          <w:szCs w:val="24"/>
        </w:rPr>
        <w:lastRenderedPageBreak/>
        <w:t>Podaci o predmetu nabave</w:t>
      </w:r>
      <w:bookmarkEnd w:id="19"/>
    </w:p>
    <w:p w:rsidR="00551DED" w:rsidRPr="008269A3" w:rsidRDefault="00551DED" w:rsidP="000F0217">
      <w:pPr>
        <w:pStyle w:val="Heading2"/>
        <w:numPr>
          <w:ilvl w:val="1"/>
          <w:numId w:val="1"/>
        </w:numPr>
        <w:rPr>
          <w:rFonts w:ascii="Times New Roman" w:eastAsiaTheme="minorHAnsi" w:hAnsi="Times New Roman" w:cs="Times New Roman"/>
          <w:sz w:val="24"/>
          <w:szCs w:val="24"/>
          <w:lang w:eastAsia="en-US"/>
        </w:rPr>
      </w:pPr>
      <w:bookmarkStart w:id="20" w:name="_Toc62644528"/>
      <w:r w:rsidRPr="008269A3">
        <w:rPr>
          <w:rFonts w:ascii="Times New Roman" w:eastAsiaTheme="minorHAnsi" w:hAnsi="Times New Roman" w:cs="Times New Roman"/>
          <w:sz w:val="24"/>
          <w:szCs w:val="24"/>
          <w:lang w:eastAsia="en-US"/>
        </w:rPr>
        <w:t>Vrsta ugovora (roba, radovi, usluge)</w:t>
      </w:r>
      <w:bookmarkEnd w:id="20"/>
    </w:p>
    <w:p w:rsidR="00551DED" w:rsidRPr="008269A3" w:rsidRDefault="00551DED" w:rsidP="000F0217">
      <w:pPr>
        <w:rPr>
          <w:rFonts w:eastAsiaTheme="minorHAnsi"/>
          <w:lang w:eastAsia="en-US"/>
        </w:rPr>
      </w:pPr>
    </w:p>
    <w:p w:rsidR="00AC3720" w:rsidRDefault="008C298C" w:rsidP="000F0217">
      <w:pPr>
        <w:rPr>
          <w:rFonts w:eastAsiaTheme="minorHAnsi"/>
          <w:lang w:eastAsia="en-US"/>
        </w:rPr>
      </w:pPr>
      <w:r>
        <w:rPr>
          <w:rFonts w:eastAsiaTheme="minorHAnsi"/>
          <w:lang w:eastAsia="en-US"/>
        </w:rPr>
        <w:t>Roba</w:t>
      </w:r>
    </w:p>
    <w:p w:rsidR="00AC3720" w:rsidRPr="008269A3" w:rsidRDefault="00AC3720" w:rsidP="000F0217">
      <w:pPr>
        <w:pStyle w:val="Heading2"/>
        <w:numPr>
          <w:ilvl w:val="1"/>
          <w:numId w:val="1"/>
        </w:numPr>
        <w:rPr>
          <w:rFonts w:ascii="Times New Roman" w:eastAsiaTheme="minorHAnsi" w:hAnsi="Times New Roman" w:cs="Times New Roman"/>
          <w:sz w:val="24"/>
          <w:szCs w:val="24"/>
          <w:lang w:eastAsia="en-US"/>
        </w:rPr>
      </w:pPr>
      <w:bookmarkStart w:id="21" w:name="_Toc62644529"/>
      <w:r w:rsidRPr="008269A3">
        <w:rPr>
          <w:rFonts w:ascii="Times New Roman" w:eastAsiaTheme="minorHAnsi" w:hAnsi="Times New Roman" w:cs="Times New Roman"/>
          <w:sz w:val="24"/>
          <w:szCs w:val="24"/>
          <w:lang w:eastAsia="en-US"/>
        </w:rPr>
        <w:t>Opis predmeta nabave</w:t>
      </w:r>
      <w:bookmarkEnd w:id="21"/>
    </w:p>
    <w:p w:rsidR="00DF6934" w:rsidRDefault="00DF6934" w:rsidP="000F0217">
      <w:pPr>
        <w:rPr>
          <w:rFonts w:eastAsiaTheme="minorHAnsi"/>
          <w:lang w:eastAsia="en-US"/>
        </w:rPr>
      </w:pPr>
    </w:p>
    <w:p w:rsidR="00DC6815" w:rsidRPr="00DC6815" w:rsidRDefault="00DC6815" w:rsidP="00DC6815">
      <w:pPr>
        <w:jc w:val="both"/>
      </w:pPr>
      <w:r w:rsidRPr="00DC6815">
        <w:t>Nabava elektroenergetske komponente,</w:t>
      </w:r>
      <w:r w:rsidR="00523FD3">
        <w:t xml:space="preserve"> </w:t>
      </w:r>
      <w:r w:rsidRPr="00DC6815">
        <w:t>elektromehaničke komponente i konstrukcija potrebnih za razvoj i testiranje AC selektivnih sklopova</w:t>
      </w:r>
    </w:p>
    <w:p w:rsidR="00E54FDE" w:rsidRDefault="00E54FDE" w:rsidP="000F0217">
      <w:pPr>
        <w:jc w:val="both"/>
      </w:pPr>
    </w:p>
    <w:p w:rsidR="00E54FDE" w:rsidRPr="00E54FDE" w:rsidRDefault="00E54FDE" w:rsidP="00E54FDE">
      <w:pPr>
        <w:jc w:val="both"/>
      </w:pPr>
      <w:bookmarkStart w:id="22" w:name="_Hlk79493689"/>
      <w:r w:rsidRPr="00E54FDE">
        <w:t>Predmet nabave je podijeljen u tri (3) grupe:</w:t>
      </w:r>
    </w:p>
    <w:p w:rsidR="00E54FDE" w:rsidRPr="00E54FDE" w:rsidRDefault="00E54FDE" w:rsidP="00E54FDE">
      <w:pPr>
        <w:jc w:val="both"/>
      </w:pPr>
    </w:p>
    <w:p w:rsidR="00E54FDE" w:rsidRPr="00CE4ECB" w:rsidRDefault="00E54FDE" w:rsidP="00E54FDE">
      <w:pPr>
        <w:jc w:val="both"/>
      </w:pPr>
      <w:r w:rsidRPr="00CE4ECB">
        <w:t xml:space="preserve">Grupa 1 - </w:t>
      </w:r>
      <w:r w:rsidR="00DC6815" w:rsidRPr="00CE4ECB">
        <w:t xml:space="preserve">Elektroenergetske komponente (elektronički </w:t>
      </w:r>
      <w:proofErr w:type="spellStart"/>
      <w:r w:rsidR="00DC6815" w:rsidRPr="00CE4ECB">
        <w:t>učinski</w:t>
      </w:r>
      <w:proofErr w:type="spellEnd"/>
      <w:r w:rsidR="00DC6815" w:rsidRPr="00CE4ECB">
        <w:t xml:space="preserve"> elementi za razvijane uređaje selektivnog isključivanja pojedinih grana AC razvoda)</w:t>
      </w:r>
    </w:p>
    <w:p w:rsidR="00E54FDE" w:rsidRPr="00CE4ECB" w:rsidRDefault="00E54FDE" w:rsidP="00E54FDE">
      <w:pPr>
        <w:jc w:val="both"/>
      </w:pPr>
    </w:p>
    <w:p w:rsidR="00E54FDE" w:rsidRPr="00CE4ECB" w:rsidRDefault="00E54FDE" w:rsidP="00E54FDE">
      <w:pPr>
        <w:jc w:val="both"/>
      </w:pPr>
      <w:r w:rsidRPr="00CE4ECB">
        <w:t xml:space="preserve">Grupa 2 - </w:t>
      </w:r>
      <w:r w:rsidR="00DC6815" w:rsidRPr="00CE4ECB">
        <w:t>Elektromehaničke komponente (izlazni AC zaštitni prekidači s termičkim i elektromagnetskim zaštitnim članovima, OF i SD kontakti stanja, 5 kA do 15 kA prekidne moći, 2A do 63A nazivne struje, 500 i 250 VAC, 1 i 2p)</w:t>
      </w:r>
    </w:p>
    <w:p w:rsidR="00E54FDE" w:rsidRPr="00CE4ECB" w:rsidRDefault="00E54FDE" w:rsidP="00E54FDE">
      <w:pPr>
        <w:jc w:val="both"/>
      </w:pPr>
    </w:p>
    <w:p w:rsidR="00E54FDE" w:rsidRPr="00CE4ECB" w:rsidRDefault="00E54FDE" w:rsidP="000F0217">
      <w:pPr>
        <w:jc w:val="both"/>
      </w:pPr>
      <w:r w:rsidRPr="00CE4ECB">
        <w:t xml:space="preserve">Grupa 3 - </w:t>
      </w:r>
      <w:r w:rsidR="00DC6815" w:rsidRPr="00CE4ECB">
        <w:t>Konstrukcija (mehanička konstrukcija za montažu sklopne tehnike i selektivnih uređaja, sabirnice i spojni pribor, kanalice i ostala oprema potrebna za konstrukcijsku funkciju)</w:t>
      </w:r>
    </w:p>
    <w:bookmarkEnd w:id="22"/>
    <w:p w:rsidR="006D5175" w:rsidRPr="008269A3" w:rsidRDefault="006D5175" w:rsidP="000F0217">
      <w:pPr>
        <w:jc w:val="both"/>
        <w:rPr>
          <w:rFonts w:eastAsiaTheme="minorHAnsi"/>
          <w:lang w:eastAsia="en-US"/>
        </w:rPr>
      </w:pPr>
    </w:p>
    <w:p w:rsidR="00752C06" w:rsidRPr="008A3FA4" w:rsidRDefault="008A3FA4" w:rsidP="000F0217">
      <w:pPr>
        <w:jc w:val="both"/>
      </w:pPr>
      <w:r w:rsidRPr="00407E32">
        <w:t xml:space="preserve">Tehničke specifikacije </w:t>
      </w:r>
      <w:r w:rsidR="008260AE">
        <w:t xml:space="preserve">pojedine grupe </w:t>
      </w:r>
      <w:r w:rsidRPr="00407E32">
        <w:t xml:space="preserve">predmeta nabave definirane su u Prilogu IV Dokumentacije za nadmetanje  (Prilog IV – Tehničke specifikacije). Količine </w:t>
      </w:r>
      <w:r w:rsidR="008260AE">
        <w:t xml:space="preserve">pojedine grupe </w:t>
      </w:r>
      <w:r w:rsidRPr="00407E32">
        <w:t>predmeta nabave definirane su Prilogom III Dokumentacije za nadmetanje (Prilog III – Troškovnik).</w:t>
      </w:r>
      <w:r w:rsidRPr="00DF0862">
        <w:t xml:space="preserve"> </w:t>
      </w:r>
    </w:p>
    <w:p w:rsidR="008A3FA4" w:rsidRDefault="00AC3720" w:rsidP="000F0217">
      <w:pPr>
        <w:pStyle w:val="Heading2"/>
        <w:numPr>
          <w:ilvl w:val="1"/>
          <w:numId w:val="1"/>
        </w:numPr>
        <w:rPr>
          <w:rFonts w:ascii="Times New Roman" w:hAnsi="Times New Roman" w:cs="Times New Roman"/>
          <w:sz w:val="24"/>
          <w:szCs w:val="24"/>
          <w:lang w:eastAsia="en-US"/>
        </w:rPr>
      </w:pPr>
      <w:bookmarkStart w:id="23" w:name="_Toc62644530"/>
      <w:r w:rsidRPr="008269A3">
        <w:rPr>
          <w:rFonts w:ascii="Times New Roman" w:hAnsi="Times New Roman" w:cs="Times New Roman"/>
          <w:sz w:val="24"/>
          <w:szCs w:val="24"/>
          <w:lang w:eastAsia="en-US"/>
        </w:rPr>
        <w:t>Grupe predmet</w:t>
      </w:r>
      <w:r w:rsidR="00A03FB5">
        <w:rPr>
          <w:rFonts w:ascii="Times New Roman" w:hAnsi="Times New Roman" w:cs="Times New Roman"/>
          <w:sz w:val="24"/>
          <w:szCs w:val="24"/>
          <w:lang w:eastAsia="en-US"/>
        </w:rPr>
        <w:t>a</w:t>
      </w:r>
      <w:r w:rsidRPr="008269A3">
        <w:rPr>
          <w:rFonts w:ascii="Times New Roman" w:hAnsi="Times New Roman" w:cs="Times New Roman"/>
          <w:sz w:val="24"/>
          <w:szCs w:val="24"/>
          <w:lang w:eastAsia="en-US"/>
        </w:rPr>
        <w:t xml:space="preserve"> nabav</w:t>
      </w:r>
      <w:r w:rsidR="008A3FA4">
        <w:rPr>
          <w:rFonts w:ascii="Times New Roman" w:hAnsi="Times New Roman" w:cs="Times New Roman"/>
          <w:sz w:val="24"/>
          <w:szCs w:val="24"/>
          <w:lang w:eastAsia="en-US"/>
        </w:rPr>
        <w:t>e</w:t>
      </w:r>
      <w:bookmarkEnd w:id="23"/>
    </w:p>
    <w:p w:rsidR="008A3FA4" w:rsidRPr="008A3FA4" w:rsidRDefault="008A3FA4" w:rsidP="000F0217">
      <w:pPr>
        <w:rPr>
          <w:lang w:eastAsia="en-US"/>
        </w:rPr>
      </w:pPr>
    </w:p>
    <w:p w:rsidR="00DC6815" w:rsidRPr="00DC6815" w:rsidRDefault="00DC6815" w:rsidP="00DC6815">
      <w:pPr>
        <w:jc w:val="both"/>
      </w:pPr>
      <w:r w:rsidRPr="00DC6815">
        <w:t>Predmet nabave je podijeljen u tri (3) grupe:</w:t>
      </w:r>
    </w:p>
    <w:p w:rsidR="00DC6815" w:rsidRPr="00DC6815" w:rsidRDefault="00DC6815" w:rsidP="00DC6815">
      <w:pPr>
        <w:jc w:val="both"/>
      </w:pPr>
    </w:p>
    <w:p w:rsidR="00DC6815" w:rsidRPr="00721B64" w:rsidRDefault="00DC6815" w:rsidP="00DC6815">
      <w:pPr>
        <w:jc w:val="both"/>
      </w:pPr>
      <w:r w:rsidRPr="00721B64">
        <w:t xml:space="preserve">Grupa 1 - Elektroenergetske komponente (elektronički </w:t>
      </w:r>
      <w:proofErr w:type="spellStart"/>
      <w:r w:rsidRPr="00721B64">
        <w:t>učinski</w:t>
      </w:r>
      <w:proofErr w:type="spellEnd"/>
      <w:r w:rsidRPr="00721B64">
        <w:t xml:space="preserve"> elementi za razvijane uređaje selektivnog isključivanja pojedinih grana AC razvoda)</w:t>
      </w:r>
    </w:p>
    <w:p w:rsidR="00DC6815" w:rsidRPr="00721B64" w:rsidRDefault="00DC6815" w:rsidP="00DC6815">
      <w:pPr>
        <w:jc w:val="both"/>
      </w:pPr>
    </w:p>
    <w:p w:rsidR="00DC6815" w:rsidRPr="00721B64" w:rsidRDefault="00DC6815" w:rsidP="00DC6815">
      <w:pPr>
        <w:jc w:val="both"/>
      </w:pPr>
      <w:r w:rsidRPr="00721B64">
        <w:t>Grupa 2 - Elektromehaničke komponente (izlazni AC zaštitni prekidači s termičkim i elektromagnetskim zaštitnim članovima, OF i SD kontakti stanja, 5 kA do 15 kA prekidne moći, 2 A do 63 A nazivne struje, 500 i 250 VAC, 1 i 2 p)</w:t>
      </w:r>
    </w:p>
    <w:p w:rsidR="00DC6815" w:rsidRPr="00721B64" w:rsidRDefault="00DC6815" w:rsidP="00DC6815">
      <w:pPr>
        <w:jc w:val="both"/>
      </w:pPr>
    </w:p>
    <w:p w:rsidR="00DC6815" w:rsidRPr="00721B64" w:rsidRDefault="00DC6815" w:rsidP="00DC6815">
      <w:pPr>
        <w:jc w:val="both"/>
      </w:pPr>
      <w:r w:rsidRPr="00721B64">
        <w:t>Grupa 3 - Konstrukcija (mehanička konstrukcija za montažu sklopne tehnike i selektivnih uređaja, sabirnice i spojni pribor, kanalice i ostala oprema potrebna za konstrukcijsku funkciju)</w:t>
      </w:r>
    </w:p>
    <w:p w:rsidR="002A7D90" w:rsidRDefault="002A7D90" w:rsidP="006D5175">
      <w:pPr>
        <w:jc w:val="both"/>
      </w:pPr>
    </w:p>
    <w:p w:rsidR="002A7D90" w:rsidRPr="002A7D90" w:rsidRDefault="002A7D90" w:rsidP="002A7D90">
      <w:pPr>
        <w:jc w:val="both"/>
        <w:rPr>
          <w:lang w:val="en-US"/>
        </w:rPr>
      </w:pPr>
      <w:r w:rsidRPr="002A7D90">
        <w:rPr>
          <w:b/>
          <w:bCs/>
        </w:rPr>
        <w:t>Jedan Ponuditelj može dostaviti ponudu za jednu, više ili sve grupe predmeta nabave</w:t>
      </w:r>
      <w:r w:rsidRPr="002A7D90">
        <w:t>. Za svaku grupu podnosi se posebna ponuda, u odvojenim omotnicama. U ponudi moraju biti ponuđene sve stavke unutar grupe na način kako je to definirano u Prilogu IV – Tehničke specifikacije. </w:t>
      </w:r>
      <w:r w:rsidRPr="002A7D90">
        <w:rPr>
          <w:b/>
          <w:bCs/>
        </w:rPr>
        <w:t>Jedan Ponuditelj za svaku grupu može dostaviti samo jednu ponudu</w:t>
      </w:r>
      <w:r w:rsidRPr="002A7D90">
        <w:t>.</w:t>
      </w:r>
      <w:r w:rsidRPr="002A7D90">
        <w:rPr>
          <w:lang w:val="en-US"/>
        </w:rPr>
        <w:t> </w:t>
      </w:r>
    </w:p>
    <w:p w:rsidR="002A7D90" w:rsidRPr="002A7D90" w:rsidRDefault="002A7D90" w:rsidP="006D5175">
      <w:pPr>
        <w:jc w:val="both"/>
        <w:rPr>
          <w:lang w:val="en-US"/>
        </w:rPr>
      </w:pPr>
      <w:r w:rsidRPr="002A7D90">
        <w:lastRenderedPageBreak/>
        <w:t>Ukoliko Ponuditelj preda ili sudjeluje u više ponuda</w:t>
      </w:r>
      <w:r w:rsidRPr="002A7D90">
        <w:rPr>
          <w:b/>
          <w:bCs/>
        </w:rPr>
        <w:t> </w:t>
      </w:r>
      <w:r w:rsidRPr="002A7D90">
        <w:t>po pojedinoj grupi,</w:t>
      </w:r>
      <w:r w:rsidRPr="002A7D90">
        <w:rPr>
          <w:b/>
          <w:bCs/>
        </w:rPr>
        <w:t> sve njegove ponude bit će odbijene</w:t>
      </w:r>
      <w:r w:rsidRPr="002A7D90">
        <w:t>.</w:t>
      </w:r>
      <w:r w:rsidRPr="002A7D90">
        <w:rPr>
          <w:lang w:val="en-US"/>
        </w:rPr>
        <w:t> </w:t>
      </w:r>
    </w:p>
    <w:p w:rsidR="004553DE" w:rsidRPr="008269A3" w:rsidRDefault="004553DE" w:rsidP="000F0217">
      <w:pPr>
        <w:pStyle w:val="Heading2"/>
        <w:numPr>
          <w:ilvl w:val="1"/>
          <w:numId w:val="1"/>
        </w:numPr>
        <w:rPr>
          <w:rFonts w:ascii="Times New Roman" w:hAnsi="Times New Roman" w:cs="Times New Roman"/>
          <w:sz w:val="24"/>
          <w:szCs w:val="24"/>
          <w:lang w:bidi="hr-HR"/>
        </w:rPr>
      </w:pPr>
      <w:bookmarkStart w:id="24" w:name="_Toc62644531"/>
      <w:r w:rsidRPr="008269A3">
        <w:rPr>
          <w:rFonts w:ascii="Times New Roman" w:hAnsi="Times New Roman" w:cs="Times New Roman"/>
          <w:sz w:val="24"/>
          <w:szCs w:val="24"/>
          <w:lang w:bidi="hr-HR"/>
        </w:rPr>
        <w:t xml:space="preserve">Količine i </w:t>
      </w:r>
      <w:r w:rsidR="00407E32">
        <w:rPr>
          <w:rFonts w:ascii="Times New Roman" w:hAnsi="Times New Roman" w:cs="Times New Roman"/>
          <w:sz w:val="24"/>
          <w:szCs w:val="24"/>
          <w:lang w:bidi="hr-HR"/>
        </w:rPr>
        <w:t>tehnički opis</w:t>
      </w:r>
      <w:r w:rsidRPr="008269A3">
        <w:rPr>
          <w:rFonts w:ascii="Times New Roman" w:hAnsi="Times New Roman" w:cs="Times New Roman"/>
          <w:sz w:val="24"/>
          <w:szCs w:val="24"/>
          <w:lang w:bidi="hr-HR"/>
        </w:rPr>
        <w:t xml:space="preserve"> predmeta nabave</w:t>
      </w:r>
      <w:bookmarkEnd w:id="24"/>
    </w:p>
    <w:p w:rsidR="00597D95" w:rsidRPr="008269A3" w:rsidRDefault="00597D95" w:rsidP="000F0217">
      <w:pPr>
        <w:rPr>
          <w:lang w:bidi="hr-HR"/>
        </w:rPr>
      </w:pPr>
    </w:p>
    <w:p w:rsidR="00645BF7" w:rsidRDefault="00645BF7" w:rsidP="000F0217">
      <w:pPr>
        <w:jc w:val="both"/>
        <w:rPr>
          <w:lang w:bidi="hr-HR"/>
        </w:rPr>
      </w:pPr>
      <w:r w:rsidRPr="008269A3">
        <w:rPr>
          <w:lang w:bidi="hr-HR"/>
        </w:rPr>
        <w:t xml:space="preserve">Količine </w:t>
      </w:r>
      <w:r w:rsidR="008260AE">
        <w:rPr>
          <w:lang w:bidi="hr-HR"/>
        </w:rPr>
        <w:t xml:space="preserve">pojedine grupe </w:t>
      </w:r>
      <w:r w:rsidRPr="008269A3">
        <w:rPr>
          <w:lang w:bidi="hr-HR"/>
        </w:rPr>
        <w:t xml:space="preserve">predmeta nabave definirane su </w:t>
      </w:r>
      <w:r w:rsidRPr="006D0DEC">
        <w:rPr>
          <w:lang w:bidi="hr-HR"/>
        </w:rPr>
        <w:t>Prilogom III</w:t>
      </w:r>
      <w:r w:rsidR="00C74FBC">
        <w:rPr>
          <w:lang w:bidi="hr-HR"/>
        </w:rPr>
        <w:t xml:space="preserve"> – Troškovnik</w:t>
      </w:r>
      <w:r w:rsidRPr="008269A3">
        <w:rPr>
          <w:lang w:bidi="hr-HR"/>
        </w:rPr>
        <w:t xml:space="preserve"> </w:t>
      </w:r>
      <w:r w:rsidR="00FB13ED">
        <w:rPr>
          <w:bCs/>
          <w:color w:val="000000"/>
          <w:lang w:bidi="hr-HR"/>
        </w:rPr>
        <w:t>D</w:t>
      </w:r>
      <w:r w:rsidRPr="008269A3">
        <w:rPr>
          <w:bCs/>
          <w:color w:val="000000"/>
          <w:lang w:bidi="hr-HR"/>
        </w:rPr>
        <w:t>okumentacije za nadmetanje</w:t>
      </w:r>
      <w:r w:rsidRPr="008269A3">
        <w:rPr>
          <w:lang w:bidi="hr-HR"/>
        </w:rPr>
        <w:t xml:space="preserve">. </w:t>
      </w:r>
    </w:p>
    <w:p w:rsidR="005B7678" w:rsidRPr="008269A3" w:rsidRDefault="005B7678" w:rsidP="000F0217">
      <w:pPr>
        <w:jc w:val="both"/>
        <w:rPr>
          <w:lang w:bidi="hr-HR"/>
        </w:rPr>
      </w:pPr>
    </w:p>
    <w:p w:rsidR="00302C9D" w:rsidRDefault="00302C9D" w:rsidP="000F0217">
      <w:pPr>
        <w:widowControl w:val="0"/>
        <w:tabs>
          <w:tab w:val="left" w:pos="3780"/>
          <w:tab w:val="left" w:pos="9781"/>
        </w:tabs>
        <w:autoSpaceDE w:val="0"/>
        <w:autoSpaceDN w:val="0"/>
        <w:adjustRightInd w:val="0"/>
        <w:jc w:val="both"/>
        <w:rPr>
          <w:bCs/>
          <w:color w:val="000000"/>
          <w:lang w:bidi="hr-HR"/>
        </w:rPr>
      </w:pPr>
      <w:r w:rsidRPr="008269A3">
        <w:rPr>
          <w:bCs/>
          <w:color w:val="000000"/>
          <w:lang w:bidi="hr-HR"/>
        </w:rPr>
        <w:t xml:space="preserve">Detaljne </w:t>
      </w:r>
      <w:r w:rsidR="00A720C3">
        <w:rPr>
          <w:bCs/>
          <w:color w:val="000000"/>
          <w:lang w:bidi="hr-HR"/>
        </w:rPr>
        <w:t>tehničke specifikacije</w:t>
      </w:r>
      <w:r w:rsidRPr="008269A3">
        <w:rPr>
          <w:bCs/>
          <w:color w:val="000000"/>
          <w:lang w:bidi="hr-HR"/>
        </w:rPr>
        <w:t xml:space="preserve"> </w:t>
      </w:r>
      <w:r w:rsidR="008260AE">
        <w:rPr>
          <w:bCs/>
          <w:color w:val="000000"/>
          <w:lang w:bidi="hr-HR"/>
        </w:rPr>
        <w:t xml:space="preserve">pojedine grupe </w:t>
      </w:r>
      <w:r w:rsidRPr="008269A3">
        <w:rPr>
          <w:bCs/>
          <w:color w:val="000000"/>
          <w:lang w:bidi="hr-HR"/>
        </w:rPr>
        <w:t>predmet</w:t>
      </w:r>
      <w:r w:rsidR="0088446D" w:rsidRPr="008269A3">
        <w:rPr>
          <w:bCs/>
          <w:color w:val="000000"/>
          <w:lang w:bidi="hr-HR"/>
        </w:rPr>
        <w:t xml:space="preserve">a nabave </w:t>
      </w:r>
      <w:r w:rsidR="00A720C3">
        <w:rPr>
          <w:bCs/>
          <w:color w:val="000000"/>
          <w:lang w:bidi="hr-HR"/>
        </w:rPr>
        <w:t xml:space="preserve">definirane </w:t>
      </w:r>
      <w:r w:rsidR="006D5175">
        <w:rPr>
          <w:bCs/>
          <w:color w:val="000000"/>
          <w:lang w:bidi="hr-HR"/>
        </w:rPr>
        <w:t xml:space="preserve">su </w:t>
      </w:r>
      <w:r w:rsidR="00DD79BA">
        <w:rPr>
          <w:bCs/>
          <w:color w:val="000000"/>
          <w:lang w:bidi="hr-HR"/>
        </w:rPr>
        <w:t>Prilogom</w:t>
      </w:r>
      <w:r w:rsidR="0088446D" w:rsidRPr="006D0DEC">
        <w:rPr>
          <w:bCs/>
          <w:color w:val="000000"/>
          <w:lang w:bidi="hr-HR"/>
        </w:rPr>
        <w:t xml:space="preserve"> IV</w:t>
      </w:r>
      <w:r w:rsidR="0088446D" w:rsidRPr="008269A3">
        <w:rPr>
          <w:bCs/>
          <w:color w:val="000000"/>
          <w:lang w:bidi="hr-HR"/>
        </w:rPr>
        <w:t xml:space="preserve">– </w:t>
      </w:r>
      <w:r w:rsidR="00A720C3">
        <w:rPr>
          <w:bCs/>
          <w:color w:val="000000"/>
          <w:lang w:bidi="hr-HR"/>
        </w:rPr>
        <w:t>Tehničke specifikacije</w:t>
      </w:r>
      <w:r w:rsidRPr="008269A3">
        <w:rPr>
          <w:bCs/>
          <w:color w:val="000000"/>
          <w:lang w:bidi="hr-HR"/>
        </w:rPr>
        <w:t xml:space="preserve"> </w:t>
      </w:r>
      <w:r w:rsidR="00A720C3">
        <w:rPr>
          <w:bCs/>
          <w:color w:val="000000"/>
          <w:lang w:bidi="hr-HR"/>
        </w:rPr>
        <w:t>D</w:t>
      </w:r>
      <w:r w:rsidRPr="008269A3">
        <w:rPr>
          <w:bCs/>
          <w:color w:val="000000"/>
          <w:lang w:bidi="hr-HR"/>
        </w:rPr>
        <w:t>okumentacije za nadmetanje.</w:t>
      </w:r>
    </w:p>
    <w:p w:rsidR="003560CC" w:rsidRPr="00C03F13" w:rsidRDefault="003560CC" w:rsidP="000F0217">
      <w:pPr>
        <w:spacing w:before="100" w:beforeAutospacing="1" w:after="100" w:afterAutospacing="1"/>
        <w:jc w:val="both"/>
        <w:rPr>
          <w:lang w:bidi="hr-HR"/>
        </w:rPr>
      </w:pPr>
      <w:r w:rsidRPr="00C03F13">
        <w:rPr>
          <w:lang w:bidi="hr-HR"/>
        </w:rPr>
        <w:t xml:space="preserve">Zahtjevi definirani tehničkim specifikacijama predstavljaju minimalne tehničke karakteristike koje predmet nabave mora zadovoljavati te se </w:t>
      </w:r>
      <w:r w:rsidRPr="00C03F13">
        <w:rPr>
          <w:b/>
          <w:lang w:bidi="hr-HR"/>
        </w:rPr>
        <w:t>iste ne smiju mijenjati od strane Ponuditelja</w:t>
      </w:r>
      <w:r w:rsidRPr="00C03F13">
        <w:rPr>
          <w:lang w:bidi="hr-HR"/>
        </w:rPr>
        <w:t>.</w:t>
      </w:r>
    </w:p>
    <w:p w:rsidR="003560CC" w:rsidRPr="00C03F13" w:rsidRDefault="003560CC" w:rsidP="000F0217">
      <w:pPr>
        <w:widowControl w:val="0"/>
        <w:tabs>
          <w:tab w:val="left" w:pos="3780"/>
          <w:tab w:val="left" w:pos="9781"/>
        </w:tabs>
        <w:autoSpaceDE w:val="0"/>
        <w:autoSpaceDN w:val="0"/>
        <w:adjustRightInd w:val="0"/>
        <w:spacing w:before="100" w:beforeAutospacing="1" w:after="100" w:afterAutospacing="1"/>
        <w:jc w:val="both"/>
        <w:rPr>
          <w:bCs/>
          <w:color w:val="000000"/>
          <w:lang w:bidi="hr-HR"/>
        </w:rPr>
      </w:pPr>
      <w:r w:rsidRPr="00C03F13">
        <w:rPr>
          <w:b/>
          <w:bCs/>
          <w:color w:val="000000"/>
          <w:lang w:bidi="hr-HR"/>
        </w:rPr>
        <w:t>Ponuditelj obavezno popunjava</w:t>
      </w:r>
      <w:r w:rsidRPr="00C03F13">
        <w:rPr>
          <w:bCs/>
          <w:color w:val="000000"/>
          <w:lang w:bidi="hr-HR"/>
        </w:rPr>
        <w:t xml:space="preserve"> stupac «Ponuđene specifikacije» definirajući detaljno tehničke specifikacije ponuđene robe (napomena: Ponuditelj popunjava tehničke specifikacije upisujući točne karakteristike ponuđene robe, izbjegavajući pri tome popunjavanje stupca samo riječima kao što su </w:t>
      </w:r>
      <w:proofErr w:type="spellStart"/>
      <w:r w:rsidRPr="00C03F13">
        <w:rPr>
          <w:bCs/>
          <w:color w:val="000000"/>
          <w:lang w:bidi="hr-HR"/>
        </w:rPr>
        <w:t>npr</w:t>
      </w:r>
      <w:proofErr w:type="spellEnd"/>
      <w:r w:rsidRPr="00C03F13">
        <w:rPr>
          <w:bCs/>
          <w:color w:val="000000"/>
          <w:lang w:bidi="hr-HR"/>
        </w:rPr>
        <w:t>. „zadovoljava“, „DA“, „jednakovrijedno traženom“ ili „odgovara traženom“).</w:t>
      </w:r>
    </w:p>
    <w:p w:rsidR="003560CC" w:rsidRPr="00C03F13" w:rsidRDefault="003560CC" w:rsidP="000F0217">
      <w:pPr>
        <w:widowControl w:val="0"/>
        <w:tabs>
          <w:tab w:val="left" w:pos="3780"/>
          <w:tab w:val="left" w:pos="9781"/>
        </w:tabs>
        <w:autoSpaceDE w:val="0"/>
        <w:autoSpaceDN w:val="0"/>
        <w:adjustRightInd w:val="0"/>
        <w:spacing w:before="100" w:beforeAutospacing="1" w:after="100" w:afterAutospacing="1"/>
        <w:jc w:val="both"/>
        <w:rPr>
          <w:bCs/>
          <w:color w:val="000000"/>
          <w:lang w:bidi="hr-HR"/>
        </w:rPr>
      </w:pPr>
      <w:r w:rsidRPr="00C03F13">
        <w:rPr>
          <w:bCs/>
          <w:color w:val="000000"/>
          <w:lang w:bidi="hr-HR"/>
        </w:rPr>
        <w:t>Stupac «Bilješke, napomene, reference na tehničku dokumentaciju» Ponuditelj može popuniti ukoliko smatra potrebnim.</w:t>
      </w:r>
    </w:p>
    <w:p w:rsidR="003560CC" w:rsidRPr="00C03F13" w:rsidRDefault="003560CC" w:rsidP="000F0217">
      <w:pPr>
        <w:widowControl w:val="0"/>
        <w:tabs>
          <w:tab w:val="left" w:pos="3780"/>
          <w:tab w:val="left" w:pos="9781"/>
        </w:tabs>
        <w:autoSpaceDE w:val="0"/>
        <w:autoSpaceDN w:val="0"/>
        <w:adjustRightInd w:val="0"/>
        <w:spacing w:before="100" w:beforeAutospacing="1" w:after="100" w:afterAutospacing="1"/>
        <w:jc w:val="both"/>
        <w:rPr>
          <w:bCs/>
          <w:color w:val="000000"/>
          <w:lang w:bidi="hr-HR"/>
        </w:rPr>
      </w:pPr>
      <w:r w:rsidRPr="00C03F13">
        <w:rPr>
          <w:bCs/>
          <w:color w:val="000000"/>
          <w:lang w:bidi="hr-HR"/>
        </w:rPr>
        <w:t xml:space="preserve">Stupac «Ocjena DA/NE » </w:t>
      </w:r>
      <w:r w:rsidRPr="00C03F13">
        <w:rPr>
          <w:b/>
          <w:bCs/>
          <w:color w:val="000000"/>
          <w:lang w:bidi="hr-HR"/>
        </w:rPr>
        <w:t>Ponuditelj ne popunjava</w:t>
      </w:r>
      <w:r w:rsidRPr="00C03F13">
        <w:rPr>
          <w:bCs/>
          <w:color w:val="000000"/>
          <w:lang w:bidi="hr-HR"/>
        </w:rPr>
        <w:t xml:space="preserve"> s obzirom na to da je stupac predviđen za ocjene Naručitelja.</w:t>
      </w:r>
    </w:p>
    <w:p w:rsidR="003560CC" w:rsidRPr="008269A3" w:rsidRDefault="003560CC" w:rsidP="000F0217">
      <w:pPr>
        <w:widowControl w:val="0"/>
        <w:tabs>
          <w:tab w:val="left" w:pos="3780"/>
          <w:tab w:val="left" w:pos="9781"/>
        </w:tabs>
        <w:autoSpaceDE w:val="0"/>
        <w:autoSpaceDN w:val="0"/>
        <w:adjustRightInd w:val="0"/>
        <w:jc w:val="both"/>
        <w:rPr>
          <w:bCs/>
          <w:color w:val="000000"/>
          <w:lang w:bidi="hr-HR"/>
        </w:rPr>
      </w:pPr>
      <w:r w:rsidRPr="00C03F13">
        <w:rPr>
          <w:lang w:bidi="hr-HR"/>
        </w:rPr>
        <w:t>Kako bi se ponuda smatrala valjanom, ponuđen</w:t>
      </w:r>
      <w:r w:rsidR="004E6183">
        <w:rPr>
          <w:lang w:bidi="hr-HR"/>
        </w:rPr>
        <w:t>a grupa predmeta nabave</w:t>
      </w:r>
      <w:r w:rsidRPr="00C03F13">
        <w:rPr>
          <w:lang w:bidi="hr-HR"/>
        </w:rPr>
        <w:t xml:space="preserve"> mora zadovoljiti </w:t>
      </w:r>
      <w:r w:rsidRPr="00C03F13">
        <w:rPr>
          <w:b/>
          <w:u w:val="single"/>
          <w:lang w:bidi="hr-HR"/>
        </w:rPr>
        <w:t>minimalno</w:t>
      </w:r>
      <w:r w:rsidRPr="00C03F13">
        <w:rPr>
          <w:lang w:bidi="hr-HR"/>
        </w:rPr>
        <w:t xml:space="preserve"> ono što je traženo u </w:t>
      </w:r>
      <w:r w:rsidRPr="006D0DEC">
        <w:rPr>
          <w:lang w:bidi="hr-HR"/>
        </w:rPr>
        <w:t xml:space="preserve">Prilogu </w:t>
      </w:r>
      <w:r w:rsidR="006D0DEC" w:rsidRPr="006D0DEC">
        <w:rPr>
          <w:lang w:bidi="hr-HR"/>
        </w:rPr>
        <w:t>I</w:t>
      </w:r>
      <w:r w:rsidRPr="006D0DEC">
        <w:rPr>
          <w:lang w:bidi="hr-HR"/>
        </w:rPr>
        <w:t>V</w:t>
      </w:r>
      <w:r w:rsidRPr="00C03F13">
        <w:rPr>
          <w:lang w:bidi="hr-HR"/>
        </w:rPr>
        <w:t xml:space="preserve"> - Tehničke specifikacije.</w:t>
      </w:r>
    </w:p>
    <w:p w:rsidR="00302C9D" w:rsidRPr="008269A3" w:rsidRDefault="00302C9D" w:rsidP="000F0217">
      <w:pPr>
        <w:pStyle w:val="Heading2"/>
        <w:numPr>
          <w:ilvl w:val="1"/>
          <w:numId w:val="1"/>
        </w:numPr>
        <w:rPr>
          <w:rFonts w:ascii="Times New Roman" w:eastAsia="Times New Roman" w:hAnsi="Times New Roman" w:cs="Times New Roman"/>
          <w:sz w:val="24"/>
          <w:szCs w:val="24"/>
          <w:lang w:bidi="hr-HR"/>
        </w:rPr>
      </w:pPr>
      <w:bookmarkStart w:id="25" w:name="_Toc62644532"/>
      <w:r w:rsidRPr="008269A3">
        <w:rPr>
          <w:rFonts w:ascii="Times New Roman" w:eastAsia="Times New Roman" w:hAnsi="Times New Roman" w:cs="Times New Roman"/>
          <w:sz w:val="24"/>
          <w:szCs w:val="24"/>
          <w:lang w:bidi="hr-HR"/>
        </w:rPr>
        <w:t xml:space="preserve">Mjesto </w:t>
      </w:r>
      <w:r w:rsidR="001050FC">
        <w:rPr>
          <w:rFonts w:ascii="Times New Roman" w:eastAsia="Times New Roman" w:hAnsi="Times New Roman" w:cs="Times New Roman"/>
          <w:sz w:val="24"/>
          <w:szCs w:val="24"/>
          <w:lang w:bidi="hr-HR"/>
        </w:rPr>
        <w:t>isporuke</w:t>
      </w:r>
      <w:bookmarkEnd w:id="25"/>
    </w:p>
    <w:p w:rsidR="00302C9D" w:rsidRPr="008269A3" w:rsidRDefault="00302C9D" w:rsidP="000F0217">
      <w:pPr>
        <w:rPr>
          <w:lang w:bidi="hr-HR"/>
        </w:rPr>
      </w:pPr>
    </w:p>
    <w:p w:rsidR="0089206B" w:rsidRDefault="00B751BF" w:rsidP="000F0217">
      <w:pPr>
        <w:autoSpaceDE w:val="0"/>
        <w:autoSpaceDN w:val="0"/>
        <w:adjustRightInd w:val="0"/>
        <w:jc w:val="both"/>
        <w:rPr>
          <w:rFonts w:eastAsiaTheme="minorHAnsi"/>
          <w:color w:val="000000"/>
          <w:lang w:eastAsia="en-US"/>
        </w:rPr>
      </w:pPr>
      <w:r w:rsidRPr="008269A3">
        <w:rPr>
          <w:rFonts w:eastAsiaTheme="minorHAnsi"/>
          <w:color w:val="000000"/>
          <w:lang w:eastAsia="en-US"/>
        </w:rPr>
        <w:t xml:space="preserve">Mjesto </w:t>
      </w:r>
      <w:r w:rsidR="007203B1">
        <w:rPr>
          <w:rFonts w:eastAsiaTheme="minorHAnsi"/>
          <w:color w:val="000000"/>
          <w:lang w:eastAsia="en-US"/>
        </w:rPr>
        <w:t>isporuke predmeta nabave je</w:t>
      </w:r>
      <w:r w:rsidRPr="008269A3">
        <w:rPr>
          <w:rFonts w:eastAsiaTheme="minorHAnsi"/>
          <w:color w:val="000000"/>
          <w:lang w:eastAsia="en-US"/>
        </w:rPr>
        <w:t xml:space="preserve"> na adresi: </w:t>
      </w:r>
      <w:proofErr w:type="spellStart"/>
      <w:r w:rsidR="00FD0316" w:rsidRPr="00891E55">
        <w:rPr>
          <w:rFonts w:eastAsiaTheme="minorHAnsi"/>
          <w:b/>
          <w:color w:val="000000"/>
          <w:lang w:eastAsia="en-US"/>
        </w:rPr>
        <w:t>Mareton</w:t>
      </w:r>
      <w:proofErr w:type="spellEnd"/>
      <w:r w:rsidRPr="00891E55">
        <w:rPr>
          <w:rFonts w:eastAsiaTheme="minorHAnsi"/>
          <w:b/>
          <w:color w:val="000000"/>
          <w:lang w:eastAsia="en-US"/>
        </w:rPr>
        <w:t xml:space="preserve"> d.o.o., </w:t>
      </w:r>
      <w:r w:rsidR="00FD0316" w:rsidRPr="00891E55">
        <w:rPr>
          <w:b/>
        </w:rPr>
        <w:t>Odranska 1</w:t>
      </w:r>
      <w:r w:rsidRPr="00891E55">
        <w:rPr>
          <w:rFonts w:eastAsiaTheme="minorHAnsi"/>
          <w:b/>
          <w:color w:val="000000"/>
          <w:lang w:eastAsia="en-US"/>
        </w:rPr>
        <w:t xml:space="preserve">, </w:t>
      </w:r>
      <w:r w:rsidR="00FD0316" w:rsidRPr="00891E55">
        <w:rPr>
          <w:rFonts w:eastAsiaTheme="minorHAnsi"/>
          <w:b/>
          <w:color w:val="000000"/>
          <w:lang w:eastAsia="en-US"/>
        </w:rPr>
        <w:t>10000</w:t>
      </w:r>
      <w:r w:rsidRPr="00891E55">
        <w:rPr>
          <w:rFonts w:eastAsiaTheme="minorHAnsi"/>
          <w:b/>
          <w:color w:val="000000"/>
          <w:lang w:eastAsia="en-US"/>
        </w:rPr>
        <w:t xml:space="preserve"> </w:t>
      </w:r>
      <w:r w:rsidR="00FD0316" w:rsidRPr="00891E55">
        <w:rPr>
          <w:rFonts w:eastAsiaTheme="minorHAnsi"/>
          <w:b/>
          <w:color w:val="000000"/>
          <w:lang w:eastAsia="en-US"/>
        </w:rPr>
        <w:t>Zagreb</w:t>
      </w:r>
      <w:r w:rsidRPr="008269A3">
        <w:rPr>
          <w:rFonts w:eastAsiaTheme="minorHAnsi"/>
          <w:color w:val="000000"/>
          <w:lang w:eastAsia="en-US"/>
        </w:rPr>
        <w:t>.</w:t>
      </w:r>
    </w:p>
    <w:p w:rsidR="00F47044" w:rsidRDefault="00F47044" w:rsidP="000F0217">
      <w:pPr>
        <w:autoSpaceDE w:val="0"/>
        <w:autoSpaceDN w:val="0"/>
        <w:adjustRightInd w:val="0"/>
        <w:jc w:val="both"/>
        <w:rPr>
          <w:rFonts w:eastAsiaTheme="minorHAnsi"/>
          <w:color w:val="000000"/>
          <w:lang w:eastAsia="en-US"/>
        </w:rPr>
      </w:pPr>
      <w:r w:rsidRPr="00C03F13">
        <w:rPr>
          <w:rFonts w:eastAsiaTheme="minorHAnsi"/>
          <w:lang w:eastAsia="en-US"/>
        </w:rPr>
        <w:t xml:space="preserve">Odabrani Ponuditelj predmet nabave isporučuje u skladu s uvjetima isporuke DDP (isporučeno ocarinjeno) </w:t>
      </w:r>
      <w:r w:rsidRPr="00C03F13">
        <w:rPr>
          <w:bCs/>
          <w:noProof/>
          <w:lang w:bidi="hr-HR"/>
        </w:rPr>
        <w:t>Incoterms® 2010 Međunarodne trgovačke komore</w:t>
      </w:r>
      <w:r w:rsidRPr="00C03F13">
        <w:rPr>
          <w:bCs/>
          <w:lang w:bidi="hr-HR"/>
        </w:rPr>
        <w:t>.</w:t>
      </w:r>
    </w:p>
    <w:p w:rsidR="00302C9D" w:rsidRPr="008269A3" w:rsidRDefault="00302C9D" w:rsidP="000F0217">
      <w:pPr>
        <w:pStyle w:val="Heading2"/>
        <w:numPr>
          <w:ilvl w:val="1"/>
          <w:numId w:val="1"/>
        </w:numPr>
        <w:rPr>
          <w:rFonts w:ascii="Times New Roman" w:hAnsi="Times New Roman" w:cs="Times New Roman"/>
          <w:sz w:val="24"/>
          <w:szCs w:val="24"/>
          <w:lang w:bidi="hr-HR"/>
        </w:rPr>
      </w:pPr>
      <w:bookmarkStart w:id="26" w:name="_Toc62644533"/>
      <w:r w:rsidRPr="008269A3">
        <w:rPr>
          <w:rFonts w:ascii="Times New Roman" w:hAnsi="Times New Roman" w:cs="Times New Roman"/>
          <w:sz w:val="24"/>
          <w:szCs w:val="24"/>
          <w:lang w:bidi="hr-HR"/>
        </w:rPr>
        <w:t xml:space="preserve">Rok </w:t>
      </w:r>
      <w:r w:rsidR="00760957">
        <w:rPr>
          <w:rFonts w:ascii="Times New Roman" w:hAnsi="Times New Roman" w:cs="Times New Roman"/>
          <w:sz w:val="24"/>
          <w:szCs w:val="24"/>
          <w:lang w:bidi="hr-HR"/>
        </w:rPr>
        <w:t>isporuke</w:t>
      </w:r>
      <w:r w:rsidR="001050FC">
        <w:rPr>
          <w:rFonts w:ascii="Times New Roman" w:hAnsi="Times New Roman" w:cs="Times New Roman"/>
          <w:sz w:val="24"/>
          <w:szCs w:val="24"/>
          <w:lang w:bidi="hr-HR"/>
        </w:rPr>
        <w:t xml:space="preserve"> predmeta nabave</w:t>
      </w:r>
      <w:bookmarkEnd w:id="26"/>
    </w:p>
    <w:p w:rsidR="00302C9D" w:rsidRPr="008269A3" w:rsidRDefault="00302C9D" w:rsidP="000F0217">
      <w:pPr>
        <w:rPr>
          <w:lang w:bidi="hr-HR"/>
        </w:rPr>
      </w:pPr>
    </w:p>
    <w:p w:rsidR="00877E1E" w:rsidRPr="00063369" w:rsidRDefault="00877E1E" w:rsidP="00877E1E">
      <w:pPr>
        <w:jc w:val="both"/>
        <w:rPr>
          <w:lang w:bidi="hr-HR"/>
        </w:rPr>
      </w:pPr>
      <w:r w:rsidRPr="00DD0F04">
        <w:rPr>
          <w:lang w:bidi="hr-HR"/>
        </w:rPr>
        <w:t>Odabrani Ponuditelj obvezuje se isporučiti predmet nabave najkasnije u roku od 30 kalendarskih dana nakon potpisa Ugovora o nabavi (vrijedi za svaku pojedinu grupu predmeta nabave). Isporuka je jednokratna ili višekratna.</w:t>
      </w:r>
      <w:r w:rsidRPr="00063369">
        <w:rPr>
          <w:lang w:bidi="hr-HR"/>
        </w:rPr>
        <w:t xml:space="preserve"> </w:t>
      </w:r>
    </w:p>
    <w:p w:rsidR="005D2D17" w:rsidRPr="00063369" w:rsidRDefault="005D2D17" w:rsidP="000F0217">
      <w:pPr>
        <w:jc w:val="both"/>
        <w:rPr>
          <w:lang w:bidi="hr-HR"/>
        </w:rPr>
      </w:pPr>
    </w:p>
    <w:p w:rsidR="005D2D17" w:rsidRDefault="005D2D17" w:rsidP="000F0217">
      <w:pPr>
        <w:jc w:val="both"/>
        <w:rPr>
          <w:lang w:bidi="hr-HR"/>
        </w:rPr>
      </w:pPr>
      <w:r w:rsidRPr="00063369">
        <w:rPr>
          <w:lang w:bidi="hr-HR"/>
        </w:rPr>
        <w:t>U slučaju kašnjenja ili neurednog ispunjenja obveze, Naručitelj je ovlašten na naplatu Ugovorne kazne.</w:t>
      </w:r>
    </w:p>
    <w:p w:rsidR="00894ECB" w:rsidRDefault="00894ECB" w:rsidP="000F0217">
      <w:pPr>
        <w:jc w:val="both"/>
        <w:rPr>
          <w:lang w:bidi="hr-HR"/>
        </w:rPr>
      </w:pPr>
    </w:p>
    <w:p w:rsidR="00894ECB" w:rsidRPr="009A421A" w:rsidRDefault="00894ECB" w:rsidP="000F0217">
      <w:pPr>
        <w:jc w:val="both"/>
        <w:rPr>
          <w:lang w:bidi="hr-HR"/>
        </w:rPr>
      </w:pPr>
    </w:p>
    <w:p w:rsidR="00320783" w:rsidRPr="008269A3" w:rsidRDefault="0073548A" w:rsidP="000F0217">
      <w:pPr>
        <w:pStyle w:val="Heading1"/>
        <w:numPr>
          <w:ilvl w:val="0"/>
          <w:numId w:val="1"/>
        </w:numPr>
        <w:rPr>
          <w:rFonts w:ascii="Times New Roman" w:eastAsiaTheme="minorHAnsi" w:hAnsi="Times New Roman" w:cs="Times New Roman"/>
          <w:sz w:val="24"/>
          <w:szCs w:val="24"/>
          <w:lang w:eastAsia="en-US"/>
        </w:rPr>
      </w:pPr>
      <w:bookmarkStart w:id="27" w:name="_Toc62644534"/>
      <w:r w:rsidRPr="008269A3">
        <w:rPr>
          <w:rFonts w:ascii="Times New Roman" w:eastAsiaTheme="minorHAnsi" w:hAnsi="Times New Roman" w:cs="Times New Roman"/>
          <w:sz w:val="24"/>
          <w:szCs w:val="24"/>
          <w:lang w:eastAsia="en-US"/>
        </w:rPr>
        <w:lastRenderedPageBreak/>
        <w:t>Razlozi isključenja P</w:t>
      </w:r>
      <w:r w:rsidR="00320783" w:rsidRPr="008269A3">
        <w:rPr>
          <w:rFonts w:ascii="Times New Roman" w:eastAsiaTheme="minorHAnsi" w:hAnsi="Times New Roman" w:cs="Times New Roman"/>
          <w:sz w:val="24"/>
          <w:szCs w:val="24"/>
          <w:lang w:eastAsia="en-US"/>
        </w:rPr>
        <w:t>onuditelja</w:t>
      </w:r>
      <w:bookmarkEnd w:id="27"/>
    </w:p>
    <w:p w:rsidR="00320783" w:rsidRPr="008269A3" w:rsidRDefault="0073548A" w:rsidP="000F0217">
      <w:pPr>
        <w:pStyle w:val="Heading2"/>
        <w:numPr>
          <w:ilvl w:val="1"/>
          <w:numId w:val="1"/>
        </w:numPr>
        <w:jc w:val="both"/>
        <w:rPr>
          <w:rFonts w:ascii="Times New Roman" w:eastAsiaTheme="minorHAnsi" w:hAnsi="Times New Roman" w:cs="Times New Roman"/>
          <w:sz w:val="24"/>
          <w:szCs w:val="24"/>
          <w:lang w:eastAsia="en-US"/>
        </w:rPr>
      </w:pPr>
      <w:bookmarkStart w:id="28" w:name="_Toc62644535"/>
      <w:r w:rsidRPr="008269A3">
        <w:rPr>
          <w:rFonts w:ascii="Times New Roman" w:eastAsiaTheme="minorHAnsi" w:hAnsi="Times New Roman" w:cs="Times New Roman"/>
          <w:sz w:val="24"/>
          <w:szCs w:val="24"/>
          <w:lang w:eastAsia="en-US"/>
        </w:rPr>
        <w:t>Obvezni razlozi isključenja Ponuditelja te dokumenti kojima P</w:t>
      </w:r>
      <w:r w:rsidR="00320783" w:rsidRPr="008269A3">
        <w:rPr>
          <w:rFonts w:ascii="Times New Roman" w:eastAsiaTheme="minorHAnsi" w:hAnsi="Times New Roman" w:cs="Times New Roman"/>
          <w:sz w:val="24"/>
          <w:szCs w:val="24"/>
          <w:lang w:eastAsia="en-US"/>
        </w:rPr>
        <w:t>onuditelj dokazuje da ne postoje razlozi za isključenje</w:t>
      </w:r>
      <w:bookmarkEnd w:id="28"/>
      <w:r w:rsidR="00320783" w:rsidRPr="008269A3">
        <w:rPr>
          <w:rFonts w:ascii="Times New Roman" w:eastAsiaTheme="minorHAnsi" w:hAnsi="Times New Roman" w:cs="Times New Roman"/>
          <w:sz w:val="24"/>
          <w:szCs w:val="24"/>
          <w:lang w:eastAsia="en-US"/>
        </w:rPr>
        <w:t xml:space="preserve"> </w:t>
      </w:r>
    </w:p>
    <w:p w:rsidR="00AA4065" w:rsidRPr="008269A3" w:rsidRDefault="00AA4065" w:rsidP="000F0217">
      <w:pPr>
        <w:ind w:left="360"/>
        <w:rPr>
          <w:rFonts w:eastAsiaTheme="minorHAnsi"/>
          <w:lang w:eastAsia="en-US"/>
        </w:rPr>
      </w:pPr>
    </w:p>
    <w:p w:rsidR="00944E24" w:rsidRDefault="00944E24" w:rsidP="000F0217">
      <w:pPr>
        <w:jc w:val="both"/>
      </w:pPr>
      <w:r w:rsidRPr="008269A3">
        <w:t>Dokumenti kojima se dokazuje da ne postoje razlozi za isključenje moraju biti na hrvatskom</w:t>
      </w:r>
      <w:r w:rsidR="00312A4D" w:rsidRPr="008269A3">
        <w:t xml:space="preserve"> </w:t>
      </w:r>
      <w:r w:rsidR="003A56EB" w:rsidRPr="008269A3">
        <w:t xml:space="preserve">jeziku </w:t>
      </w:r>
      <w:r w:rsidR="0073548A" w:rsidRPr="008269A3">
        <w:t xml:space="preserve">i latiničnom pismu. Ukoliko je </w:t>
      </w:r>
      <w:r w:rsidR="00E311FF">
        <w:t>P</w:t>
      </w:r>
      <w:r w:rsidRPr="008269A3">
        <w:t>onuditelj registriran izvan Republike Hrvatske ili je dokument na stranom jeziku</w:t>
      </w:r>
      <w:r w:rsidR="00EB5F58" w:rsidRPr="008269A3">
        <w:t xml:space="preserve">, </w:t>
      </w:r>
      <w:r w:rsidRPr="008269A3">
        <w:t>uz prilaganje</w:t>
      </w:r>
      <w:r w:rsidR="0073548A" w:rsidRPr="008269A3">
        <w:t xml:space="preserve"> dokumenata na stranom jeziku, </w:t>
      </w:r>
      <w:r w:rsidR="00E311FF">
        <w:t>P</w:t>
      </w:r>
      <w:r w:rsidRPr="008269A3">
        <w:t>onuditelj je dužan uz svaki dokument priložiti i prijevod na hrvatski</w:t>
      </w:r>
      <w:r w:rsidR="00312A4D" w:rsidRPr="008269A3">
        <w:t xml:space="preserve"> </w:t>
      </w:r>
      <w:r w:rsidRPr="008269A3">
        <w:t>jezik.</w:t>
      </w:r>
    </w:p>
    <w:p w:rsidR="00A351C0" w:rsidRDefault="00A351C0" w:rsidP="000F0217">
      <w:pPr>
        <w:jc w:val="both"/>
      </w:pPr>
    </w:p>
    <w:p w:rsidR="00A351C0" w:rsidRPr="00D80D84" w:rsidRDefault="00A351C0" w:rsidP="000F0217">
      <w:pPr>
        <w:jc w:val="both"/>
      </w:pPr>
      <w:r w:rsidRPr="00D80D84">
        <w:t>U slučaju zajednice ponuditelja, okolnosti vezane uz razloge isključenja utvrđuju se za sve članove zajednice ponuditelja pojedinačno te se dokumenti kojima se dokazuje da ne postoje razlozi za isključenje moraju dostaviti za svakog člana zajednice ponuditelja.</w:t>
      </w:r>
    </w:p>
    <w:p w:rsidR="00A351C0" w:rsidRPr="00D80D84" w:rsidRDefault="00A351C0" w:rsidP="000F0217">
      <w:pPr>
        <w:tabs>
          <w:tab w:val="left" w:pos="567"/>
        </w:tabs>
        <w:jc w:val="both"/>
      </w:pPr>
    </w:p>
    <w:p w:rsidR="00A351C0" w:rsidRPr="00D80D84" w:rsidRDefault="00A351C0" w:rsidP="000F0217">
      <w:pPr>
        <w:tabs>
          <w:tab w:val="left" w:pos="567"/>
        </w:tabs>
        <w:jc w:val="both"/>
        <w:rPr>
          <w:b/>
          <w:bCs/>
          <w:lang w:bidi="hr-HR"/>
        </w:rPr>
      </w:pPr>
      <w:r w:rsidRPr="00D80D84">
        <w:t xml:space="preserve">Ukoliko će dio ugovora o nabavi ponuditelj dati u podugovor jednom ili više </w:t>
      </w:r>
      <w:proofErr w:type="spellStart"/>
      <w:r w:rsidRPr="00D80D84">
        <w:t>podizvoditelja</w:t>
      </w:r>
      <w:proofErr w:type="spellEnd"/>
      <w:r w:rsidRPr="00D80D84">
        <w:t xml:space="preserve">, okolnosti iz ove točke utvrđuju se pojedinačno i za </w:t>
      </w:r>
      <w:proofErr w:type="spellStart"/>
      <w:r w:rsidRPr="00D80D84">
        <w:t>podizvoditelje</w:t>
      </w:r>
      <w:proofErr w:type="spellEnd"/>
      <w:r w:rsidRPr="00D80D84">
        <w:t xml:space="preserve"> te je u ponudi potrebno dostaviti dokumente kojima se dokazuje da za </w:t>
      </w:r>
      <w:proofErr w:type="spellStart"/>
      <w:r w:rsidRPr="00D80D84">
        <w:t>podizvoditelja</w:t>
      </w:r>
      <w:proofErr w:type="spellEnd"/>
      <w:r w:rsidRPr="00D80D84">
        <w:t xml:space="preserve"> ne postoje razlozi za isključenje.</w:t>
      </w:r>
    </w:p>
    <w:p w:rsidR="00944E24" w:rsidRPr="008269A3" w:rsidRDefault="00944E24" w:rsidP="000F0217">
      <w:pPr>
        <w:pStyle w:val="ListParagraph"/>
        <w:tabs>
          <w:tab w:val="left" w:pos="567"/>
        </w:tabs>
        <w:spacing w:after="160"/>
        <w:ind w:left="0"/>
        <w:jc w:val="both"/>
        <w:rPr>
          <w:b/>
          <w:bCs/>
          <w:lang w:bidi="hr-HR"/>
        </w:rPr>
      </w:pPr>
    </w:p>
    <w:p w:rsidR="00944E24" w:rsidRPr="008269A3" w:rsidRDefault="00944E24" w:rsidP="000F0217">
      <w:pPr>
        <w:pStyle w:val="ListParagraph"/>
        <w:tabs>
          <w:tab w:val="left" w:pos="567"/>
        </w:tabs>
        <w:spacing w:after="160"/>
        <w:ind w:left="0"/>
        <w:jc w:val="both"/>
        <w:rPr>
          <w:bCs/>
          <w:lang w:bidi="hr-HR"/>
        </w:rPr>
      </w:pPr>
      <w:r w:rsidRPr="008269A3">
        <w:rPr>
          <w:bCs/>
          <w:lang w:bidi="hr-HR"/>
        </w:rPr>
        <w:t>Na</w:t>
      </w:r>
      <w:r w:rsidR="0073548A" w:rsidRPr="008269A3">
        <w:rPr>
          <w:bCs/>
          <w:lang w:bidi="hr-HR"/>
        </w:rPr>
        <w:t xml:space="preserve">ručitelj je obvezan isključiti </w:t>
      </w:r>
      <w:r w:rsidR="000334B5">
        <w:rPr>
          <w:bCs/>
          <w:lang w:bidi="hr-HR"/>
        </w:rPr>
        <w:t>P</w:t>
      </w:r>
      <w:r w:rsidRPr="008269A3">
        <w:rPr>
          <w:bCs/>
          <w:lang w:bidi="hr-HR"/>
        </w:rPr>
        <w:t xml:space="preserve">onuditelja iz postupka ukoliko: </w:t>
      </w:r>
    </w:p>
    <w:p w:rsidR="00944E24" w:rsidRPr="008269A3" w:rsidRDefault="00944E24" w:rsidP="000F0217">
      <w:pPr>
        <w:pStyle w:val="ListParagraph"/>
        <w:tabs>
          <w:tab w:val="left" w:pos="567"/>
        </w:tabs>
        <w:ind w:left="0"/>
        <w:jc w:val="both"/>
        <w:rPr>
          <w:bCs/>
          <w:lang w:bidi="hr-HR"/>
        </w:rPr>
      </w:pPr>
    </w:p>
    <w:p w:rsidR="00944E24" w:rsidRPr="008269A3" w:rsidRDefault="0073548A" w:rsidP="000F0217">
      <w:pPr>
        <w:pStyle w:val="ListParagraph"/>
        <w:numPr>
          <w:ilvl w:val="2"/>
          <w:numId w:val="2"/>
        </w:numPr>
        <w:tabs>
          <w:tab w:val="left" w:pos="709"/>
        </w:tabs>
        <w:spacing w:after="160"/>
        <w:ind w:left="0" w:firstLine="0"/>
        <w:jc w:val="both"/>
        <w:rPr>
          <w:bCs/>
          <w:lang w:bidi="hr-HR"/>
        </w:rPr>
      </w:pPr>
      <w:r w:rsidRPr="008269A3">
        <w:rPr>
          <w:bCs/>
          <w:lang w:bidi="hr-HR"/>
        </w:rPr>
        <w:t xml:space="preserve">su </w:t>
      </w:r>
      <w:r w:rsidR="000334B5">
        <w:rPr>
          <w:bCs/>
          <w:lang w:bidi="hr-HR"/>
        </w:rPr>
        <w:t>P</w:t>
      </w:r>
      <w:r w:rsidR="00944E24" w:rsidRPr="008269A3">
        <w:rPr>
          <w:bCs/>
          <w:lang w:bidi="hr-HR"/>
        </w:rPr>
        <w:t>onuditelj ili osoba ovl</w:t>
      </w:r>
      <w:r w:rsidRPr="008269A3">
        <w:rPr>
          <w:bCs/>
          <w:lang w:bidi="hr-HR"/>
        </w:rPr>
        <w:t xml:space="preserve">aštena po zakonu za zastupanje </w:t>
      </w:r>
      <w:r w:rsidR="000334B5">
        <w:rPr>
          <w:bCs/>
          <w:lang w:bidi="hr-HR"/>
        </w:rPr>
        <w:t>P</w:t>
      </w:r>
      <w:r w:rsidR="00944E24" w:rsidRPr="008269A3">
        <w:rPr>
          <w:bCs/>
          <w:lang w:bidi="hr-HR"/>
        </w:rPr>
        <w:t>onuditelja pravomoćno osuđeni za bilo koje od sljedećih kaznenih djela</w:t>
      </w:r>
      <w:r w:rsidR="00361B99" w:rsidRPr="008269A3">
        <w:rPr>
          <w:bCs/>
          <w:lang w:bidi="hr-HR"/>
        </w:rPr>
        <w:t>,</w:t>
      </w:r>
      <w:r w:rsidR="00944E24" w:rsidRPr="008269A3">
        <w:rPr>
          <w:bCs/>
          <w:lang w:bidi="hr-HR"/>
        </w:rPr>
        <w:t xml:space="preserve"> odnosno za odgovarajuća kaznena djela prema propisima držav</w:t>
      </w:r>
      <w:r w:rsidRPr="008269A3">
        <w:rPr>
          <w:bCs/>
          <w:lang w:bidi="hr-HR"/>
        </w:rPr>
        <w:t xml:space="preserve">e sjedišta </w:t>
      </w:r>
      <w:r w:rsidR="00FC416D" w:rsidRPr="008269A3">
        <w:rPr>
          <w:bCs/>
          <w:lang w:bidi="hr-HR"/>
        </w:rPr>
        <w:t>g</w:t>
      </w:r>
      <w:r w:rsidR="00944E24" w:rsidRPr="008269A3">
        <w:rPr>
          <w:bCs/>
          <w:lang w:bidi="hr-HR"/>
        </w:rPr>
        <w:t>ospodarskog subjekta ili države čiji je državljanin osoba ovl</w:t>
      </w:r>
      <w:r w:rsidRPr="008269A3">
        <w:rPr>
          <w:bCs/>
          <w:lang w:bidi="hr-HR"/>
        </w:rPr>
        <w:t xml:space="preserve">aštena po zakonu za zastupanje </w:t>
      </w:r>
      <w:r w:rsidR="00FC416D" w:rsidRPr="008269A3">
        <w:rPr>
          <w:bCs/>
          <w:lang w:bidi="hr-HR"/>
        </w:rPr>
        <w:t>g</w:t>
      </w:r>
      <w:r w:rsidR="00944E24" w:rsidRPr="008269A3">
        <w:rPr>
          <w:bCs/>
          <w:lang w:bidi="hr-HR"/>
        </w:rPr>
        <w:t>ospodarskog subjekta:</w:t>
      </w:r>
    </w:p>
    <w:p w:rsidR="00FC416D" w:rsidRPr="008269A3" w:rsidRDefault="00FC416D" w:rsidP="000F0217">
      <w:pPr>
        <w:tabs>
          <w:tab w:val="left" w:pos="567"/>
        </w:tabs>
        <w:contextualSpacing/>
        <w:jc w:val="both"/>
        <w:rPr>
          <w:bCs/>
          <w:lang w:bidi="hr-HR"/>
        </w:rPr>
      </w:pPr>
      <w:r w:rsidRPr="008269A3">
        <w:rPr>
          <w:bCs/>
          <w:lang w:bidi="hr-HR"/>
        </w:rPr>
        <w:t>sudjelovanja u zločinačkoj organizaciji, korupcije, prijevare, terorizma, financiranja terorizma, pranja novca, dječjeg rada ili drugih oblika trgovanja ljudima</w:t>
      </w:r>
      <w:r w:rsidR="00426FB7" w:rsidRPr="008269A3">
        <w:rPr>
          <w:bCs/>
          <w:lang w:bidi="hr-HR"/>
        </w:rPr>
        <w:t>.</w:t>
      </w:r>
    </w:p>
    <w:p w:rsidR="0029647A" w:rsidRPr="008269A3" w:rsidRDefault="0029647A" w:rsidP="000F0217">
      <w:pPr>
        <w:tabs>
          <w:tab w:val="left" w:pos="567"/>
        </w:tabs>
        <w:contextualSpacing/>
        <w:jc w:val="both"/>
        <w:rPr>
          <w:bCs/>
          <w:lang w:bidi="hr-HR"/>
        </w:rPr>
      </w:pPr>
    </w:p>
    <w:p w:rsidR="0029647A" w:rsidRPr="008269A3" w:rsidRDefault="0029647A" w:rsidP="000F0217">
      <w:pPr>
        <w:pStyle w:val="ListParagraph"/>
        <w:numPr>
          <w:ilvl w:val="2"/>
          <w:numId w:val="2"/>
        </w:numPr>
        <w:tabs>
          <w:tab w:val="left" w:pos="567"/>
        </w:tabs>
        <w:spacing w:after="160"/>
        <w:ind w:left="0" w:firstLine="0"/>
        <w:jc w:val="both"/>
        <w:rPr>
          <w:bCs/>
          <w:lang w:bidi="hr-HR"/>
        </w:rPr>
      </w:pPr>
      <w:r w:rsidRPr="008269A3">
        <w:rPr>
          <w:bCs/>
          <w:lang w:bidi="hr-HR"/>
        </w:rPr>
        <w:t xml:space="preserve"> </w:t>
      </w:r>
      <w:r w:rsidR="0073548A" w:rsidRPr="008269A3">
        <w:rPr>
          <w:bCs/>
          <w:lang w:bidi="hr-HR"/>
        </w:rPr>
        <w:t xml:space="preserve">ako je </w:t>
      </w:r>
      <w:r w:rsidR="004456C0">
        <w:rPr>
          <w:bCs/>
          <w:lang w:bidi="hr-HR"/>
        </w:rPr>
        <w:t>P</w:t>
      </w:r>
      <w:r w:rsidRPr="008269A3">
        <w:rPr>
          <w:bCs/>
          <w:lang w:bidi="hr-HR"/>
        </w:rPr>
        <w:t>onuditelj pravomoćno osuđen za kazneno djelo ili prekršaj u vezi s obavljanjem profesionalne djelatnosti, odnosno za odgovarajuće djelo p</w:t>
      </w:r>
      <w:r w:rsidR="0073548A" w:rsidRPr="008269A3">
        <w:rPr>
          <w:bCs/>
          <w:lang w:bidi="hr-HR"/>
        </w:rPr>
        <w:t xml:space="preserve">rema propisima države sjedišta </w:t>
      </w:r>
      <w:r w:rsidR="004456C0">
        <w:rPr>
          <w:bCs/>
          <w:lang w:bidi="hr-HR"/>
        </w:rPr>
        <w:t>P</w:t>
      </w:r>
      <w:r w:rsidRPr="008269A3">
        <w:rPr>
          <w:bCs/>
          <w:lang w:bidi="hr-HR"/>
        </w:rPr>
        <w:t>onuditelja</w:t>
      </w:r>
    </w:p>
    <w:p w:rsidR="00944E24" w:rsidRPr="008269A3" w:rsidRDefault="00944E24" w:rsidP="000F0217">
      <w:pPr>
        <w:pStyle w:val="ListParagraph"/>
        <w:tabs>
          <w:tab w:val="left" w:pos="567"/>
        </w:tabs>
        <w:ind w:left="567"/>
        <w:jc w:val="both"/>
        <w:rPr>
          <w:bCs/>
          <w:lang w:bidi="hr-HR"/>
        </w:rPr>
      </w:pPr>
    </w:p>
    <w:p w:rsidR="00944E24" w:rsidRPr="008269A3" w:rsidRDefault="0073548A" w:rsidP="000F0217">
      <w:pPr>
        <w:pStyle w:val="ListParagraph"/>
        <w:numPr>
          <w:ilvl w:val="2"/>
          <w:numId w:val="2"/>
        </w:numPr>
        <w:tabs>
          <w:tab w:val="left" w:pos="567"/>
        </w:tabs>
        <w:spacing w:before="240" w:after="160"/>
        <w:ind w:left="0" w:firstLine="0"/>
        <w:jc w:val="both"/>
        <w:rPr>
          <w:bCs/>
          <w:lang w:bidi="hr-HR"/>
        </w:rPr>
      </w:pPr>
      <w:r w:rsidRPr="008269A3">
        <w:rPr>
          <w:bCs/>
          <w:lang w:bidi="hr-HR"/>
        </w:rPr>
        <w:t xml:space="preserve"> </w:t>
      </w:r>
      <w:r w:rsidR="004456C0">
        <w:rPr>
          <w:bCs/>
          <w:lang w:bidi="hr-HR"/>
        </w:rPr>
        <w:t>P</w:t>
      </w:r>
      <w:r w:rsidR="00944E24" w:rsidRPr="008269A3">
        <w:rPr>
          <w:bCs/>
          <w:lang w:bidi="hr-HR"/>
        </w:rPr>
        <w:t xml:space="preserve">onuditelj nije ispunio obvezu plaćanja dospjelih poreznih obveza i obveza za mirovinsko i zdravstveno osiguranje, osim ako mu prema posebnom zakonu plaćanje tih obveza nije dopušteno ili je odobrena odgoda plaćanja (primjerice u postupku </w:t>
      </w:r>
      <w:proofErr w:type="spellStart"/>
      <w:r w:rsidR="00944E24" w:rsidRPr="008269A3">
        <w:rPr>
          <w:bCs/>
          <w:lang w:bidi="hr-HR"/>
        </w:rPr>
        <w:t>predstečajne</w:t>
      </w:r>
      <w:proofErr w:type="spellEnd"/>
      <w:r w:rsidR="00944E24" w:rsidRPr="008269A3">
        <w:rPr>
          <w:bCs/>
          <w:lang w:bidi="hr-HR"/>
        </w:rPr>
        <w:t xml:space="preserve"> nagodbe).</w:t>
      </w:r>
    </w:p>
    <w:p w:rsidR="00944E24" w:rsidRPr="008269A3" w:rsidRDefault="00944E24" w:rsidP="000F0217">
      <w:pPr>
        <w:pStyle w:val="ListParagraph"/>
        <w:tabs>
          <w:tab w:val="left" w:pos="567"/>
        </w:tabs>
        <w:ind w:left="0"/>
        <w:jc w:val="both"/>
        <w:rPr>
          <w:bCs/>
          <w:lang w:bidi="hr-HR"/>
        </w:rPr>
      </w:pPr>
    </w:p>
    <w:p w:rsidR="00944E24" w:rsidRPr="008269A3" w:rsidRDefault="0073548A" w:rsidP="000F0217">
      <w:pPr>
        <w:pStyle w:val="ListParagraph"/>
        <w:numPr>
          <w:ilvl w:val="2"/>
          <w:numId w:val="2"/>
        </w:numPr>
        <w:tabs>
          <w:tab w:val="left" w:pos="567"/>
        </w:tabs>
        <w:spacing w:after="160"/>
        <w:ind w:left="0" w:firstLine="0"/>
        <w:jc w:val="both"/>
        <w:rPr>
          <w:lang w:bidi="hr-HR"/>
        </w:rPr>
      </w:pPr>
      <w:r w:rsidRPr="008269A3">
        <w:rPr>
          <w:bCs/>
          <w:lang w:bidi="hr-HR"/>
        </w:rPr>
        <w:t xml:space="preserve"> je </w:t>
      </w:r>
      <w:r w:rsidR="004456C0">
        <w:rPr>
          <w:bCs/>
          <w:lang w:bidi="hr-HR"/>
        </w:rPr>
        <w:t>P</w:t>
      </w:r>
      <w:r w:rsidR="00944E24" w:rsidRPr="008269A3">
        <w:rPr>
          <w:bCs/>
          <w:lang w:bidi="hr-HR"/>
        </w:rPr>
        <w:t xml:space="preserve">onuditelj </w:t>
      </w:r>
      <w:r w:rsidR="00301209" w:rsidRPr="008269A3">
        <w:t xml:space="preserve">lažno predstavio ili pružio neistinite podatke u vezi s uvjetima koje je </w:t>
      </w:r>
      <w:r w:rsidR="00301209" w:rsidRPr="008269A3">
        <w:rPr>
          <w:lang w:bidi="hr-HR"/>
        </w:rPr>
        <w:t xml:space="preserve">Naručitelj </w:t>
      </w:r>
      <w:r w:rsidR="00301209" w:rsidRPr="008269A3">
        <w:t xml:space="preserve">naveo kao razloge za isključenje ili uvjete </w:t>
      </w:r>
      <w:r w:rsidR="00792B23" w:rsidRPr="008269A3">
        <w:t>sposobnosti</w:t>
      </w:r>
      <w:r w:rsidR="00944E24" w:rsidRPr="008269A3">
        <w:rPr>
          <w:lang w:bidi="hr-HR"/>
        </w:rPr>
        <w:t xml:space="preserve"> </w:t>
      </w:r>
    </w:p>
    <w:p w:rsidR="00944E24" w:rsidRPr="008269A3" w:rsidRDefault="00944E24" w:rsidP="000F0217">
      <w:pPr>
        <w:pStyle w:val="ListParagraph"/>
        <w:tabs>
          <w:tab w:val="left" w:pos="567"/>
        </w:tabs>
        <w:ind w:left="0"/>
        <w:jc w:val="both"/>
        <w:rPr>
          <w:lang w:bidi="hr-HR"/>
        </w:rPr>
      </w:pPr>
    </w:p>
    <w:p w:rsidR="00346529" w:rsidRPr="008269A3" w:rsidRDefault="00944E24" w:rsidP="000F0217">
      <w:pPr>
        <w:pStyle w:val="ListParagraph"/>
        <w:numPr>
          <w:ilvl w:val="2"/>
          <w:numId w:val="2"/>
        </w:numPr>
        <w:tabs>
          <w:tab w:val="left" w:pos="567"/>
        </w:tabs>
        <w:spacing w:after="160"/>
        <w:ind w:left="0" w:firstLine="0"/>
        <w:jc w:val="both"/>
        <w:rPr>
          <w:bCs/>
          <w:lang w:bidi="hr-HR"/>
        </w:rPr>
      </w:pPr>
      <w:r w:rsidRPr="008269A3">
        <w:rPr>
          <w:bCs/>
          <w:lang w:bidi="hr-HR"/>
        </w:rPr>
        <w:t xml:space="preserve"> </w:t>
      </w:r>
      <w:r w:rsidR="0073548A" w:rsidRPr="008269A3">
        <w:rPr>
          <w:bCs/>
          <w:lang w:bidi="hr-HR"/>
        </w:rPr>
        <w:t xml:space="preserve">je </w:t>
      </w:r>
      <w:r w:rsidR="004456C0">
        <w:rPr>
          <w:bCs/>
          <w:lang w:bidi="hr-HR"/>
        </w:rPr>
        <w:t>P</w:t>
      </w:r>
      <w:r w:rsidR="00346529" w:rsidRPr="008269A3">
        <w:rPr>
          <w:bCs/>
          <w:lang w:bidi="hr-HR"/>
        </w:rPr>
        <w:t xml:space="preserve">onuditelj </w:t>
      </w:r>
      <w:r w:rsidR="00080BD0" w:rsidRPr="008269A3">
        <w:rPr>
          <w:bCs/>
          <w:lang w:bidi="hr-HR"/>
        </w:rPr>
        <w:t>u s</w:t>
      </w:r>
      <w:r w:rsidR="00346529" w:rsidRPr="008269A3">
        <w:rPr>
          <w:bCs/>
          <w:lang w:bidi="hr-HR"/>
        </w:rPr>
        <w:t>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rsidR="0029647A" w:rsidRPr="008269A3" w:rsidRDefault="0029647A" w:rsidP="000F0217">
      <w:pPr>
        <w:pStyle w:val="ListParagraph"/>
        <w:tabs>
          <w:tab w:val="left" w:pos="567"/>
        </w:tabs>
        <w:spacing w:after="160"/>
        <w:ind w:left="0"/>
        <w:jc w:val="both"/>
        <w:rPr>
          <w:lang w:bidi="hr-HR"/>
        </w:rPr>
      </w:pPr>
    </w:p>
    <w:p w:rsidR="0029647A" w:rsidRPr="008269A3" w:rsidRDefault="0029647A" w:rsidP="000F0217">
      <w:pPr>
        <w:pStyle w:val="ListParagraph"/>
        <w:tabs>
          <w:tab w:val="left" w:pos="567"/>
        </w:tabs>
        <w:spacing w:after="160"/>
        <w:ind w:left="0"/>
        <w:jc w:val="both"/>
        <w:rPr>
          <w:lang w:bidi="hr-HR"/>
        </w:rPr>
      </w:pPr>
      <w:r w:rsidRPr="008269A3">
        <w:rPr>
          <w:lang w:bidi="hr-HR"/>
        </w:rPr>
        <w:t>ili je</w:t>
      </w:r>
    </w:p>
    <w:p w:rsidR="0029647A" w:rsidRPr="008269A3" w:rsidRDefault="0029647A" w:rsidP="000F0217">
      <w:pPr>
        <w:pStyle w:val="ListParagraph"/>
        <w:rPr>
          <w:lang w:bidi="hr-HR"/>
        </w:rPr>
      </w:pPr>
    </w:p>
    <w:p w:rsidR="0029647A" w:rsidRDefault="004456C0" w:rsidP="000F0217">
      <w:pPr>
        <w:pStyle w:val="ListParagraph"/>
        <w:numPr>
          <w:ilvl w:val="2"/>
          <w:numId w:val="2"/>
        </w:numPr>
        <w:tabs>
          <w:tab w:val="left" w:pos="567"/>
        </w:tabs>
        <w:ind w:left="0" w:firstLine="0"/>
        <w:jc w:val="both"/>
        <w:rPr>
          <w:bCs/>
          <w:lang w:bidi="hr-HR"/>
        </w:rPr>
      </w:pPr>
      <w:r>
        <w:rPr>
          <w:bCs/>
          <w:lang w:bidi="hr-HR"/>
        </w:rPr>
        <w:t xml:space="preserve"> P</w:t>
      </w:r>
      <w:r w:rsidR="0029647A" w:rsidRPr="008269A3">
        <w:rPr>
          <w:bCs/>
          <w:lang w:bidi="hr-HR"/>
        </w:rPr>
        <w:t xml:space="preserve">onuditelj u posljednje </w:t>
      </w:r>
      <w:r w:rsidR="005C5121" w:rsidRPr="008269A3">
        <w:rPr>
          <w:bCs/>
          <w:lang w:bidi="hr-HR"/>
        </w:rPr>
        <w:t xml:space="preserve">dvije </w:t>
      </w:r>
      <w:r w:rsidR="0029647A" w:rsidRPr="008269A3">
        <w:rPr>
          <w:bCs/>
          <w:lang w:bidi="hr-HR"/>
        </w:rPr>
        <w:t>godine od dana početka postupka javne nabave učinio težak profesionalni propust</w:t>
      </w:r>
      <w:r w:rsidR="005D24DB" w:rsidRPr="008269A3">
        <w:rPr>
          <w:bCs/>
          <w:lang w:bidi="hr-HR"/>
        </w:rPr>
        <w:t>, a</w:t>
      </w:r>
      <w:r w:rsidR="0029647A" w:rsidRPr="008269A3">
        <w:rPr>
          <w:bCs/>
          <w:lang w:bidi="hr-HR"/>
        </w:rPr>
        <w:t xml:space="preserve"> što Naručitelj može dokazati na bilo koji način.</w:t>
      </w:r>
    </w:p>
    <w:p w:rsidR="004456C0" w:rsidRPr="008269A3" w:rsidRDefault="004456C0" w:rsidP="000F0217">
      <w:pPr>
        <w:pStyle w:val="ListParagraph"/>
        <w:tabs>
          <w:tab w:val="left" w:pos="567"/>
        </w:tabs>
        <w:ind w:left="0"/>
        <w:jc w:val="both"/>
        <w:rPr>
          <w:bCs/>
          <w:lang w:bidi="hr-HR"/>
        </w:rPr>
      </w:pPr>
    </w:p>
    <w:p w:rsidR="00957362" w:rsidRPr="00B64FFD" w:rsidRDefault="00957362" w:rsidP="000F0217">
      <w:pPr>
        <w:pStyle w:val="ListParagraph"/>
        <w:numPr>
          <w:ilvl w:val="1"/>
          <w:numId w:val="2"/>
        </w:numPr>
        <w:tabs>
          <w:tab w:val="left" w:pos="567"/>
        </w:tabs>
        <w:spacing w:after="160"/>
        <w:ind w:left="0" w:firstLine="0"/>
        <w:jc w:val="both"/>
        <w:rPr>
          <w:b/>
          <w:bCs/>
          <w:lang w:bidi="hr-HR"/>
        </w:rPr>
      </w:pPr>
      <w:r w:rsidRPr="004E6B59">
        <w:rPr>
          <w:b/>
          <w:bCs/>
          <w:lang w:bidi="hr-HR"/>
        </w:rPr>
        <w:t xml:space="preserve">Nepostojanje razloga za isključenje iz točke 3.1. </w:t>
      </w:r>
      <w:r>
        <w:rPr>
          <w:b/>
          <w:bCs/>
          <w:lang w:bidi="hr-HR"/>
        </w:rPr>
        <w:t xml:space="preserve">ove Dokumentacije za nadmetanje  </w:t>
      </w:r>
      <w:r w:rsidRPr="004E6B59">
        <w:rPr>
          <w:b/>
          <w:bCs/>
          <w:lang w:bidi="hr-HR"/>
        </w:rPr>
        <w:t xml:space="preserve">gospodarski subjekt će dokazati potpisanom Izjavom koju dostavlja s ponudom. Navedena Izjava čini Prilog II </w:t>
      </w:r>
      <w:r w:rsidR="006F1FD3">
        <w:rPr>
          <w:b/>
          <w:bCs/>
          <w:lang w:bidi="hr-HR"/>
        </w:rPr>
        <w:t>Dokumentacije za nadmetanje</w:t>
      </w:r>
      <w:r w:rsidRPr="004E6B59">
        <w:rPr>
          <w:b/>
          <w:bCs/>
          <w:lang w:bidi="hr-HR"/>
        </w:rPr>
        <w:t>.</w:t>
      </w:r>
      <w:r>
        <w:rPr>
          <w:b/>
          <w:bCs/>
          <w:lang w:bidi="hr-HR"/>
        </w:rPr>
        <w:t xml:space="preserve"> </w:t>
      </w:r>
      <w:r w:rsidRPr="004E6B59">
        <w:rPr>
          <w:b/>
          <w:bCs/>
          <w:lang w:bidi="hr-HR"/>
        </w:rPr>
        <w:t xml:space="preserve">Prilog II </w:t>
      </w:r>
      <w:r>
        <w:rPr>
          <w:b/>
          <w:bCs/>
          <w:lang w:bidi="hr-HR"/>
        </w:rPr>
        <w:t xml:space="preserve">Dokumentacije za nadmetanje </w:t>
      </w:r>
      <w:r w:rsidRPr="00B64FFD">
        <w:rPr>
          <w:i/>
        </w:rPr>
        <w:t xml:space="preserve"> </w:t>
      </w:r>
      <w:r w:rsidRPr="00B64FFD">
        <w:rPr>
          <w:b/>
        </w:rPr>
        <w:t xml:space="preserve">se mora dostaviti za svakog člana zajednice ponuditelja i </w:t>
      </w:r>
      <w:proofErr w:type="spellStart"/>
      <w:r w:rsidRPr="00B64FFD">
        <w:rPr>
          <w:b/>
        </w:rPr>
        <w:t>podizvoditelja</w:t>
      </w:r>
      <w:proofErr w:type="spellEnd"/>
      <w:r w:rsidRPr="00B64FFD">
        <w:rPr>
          <w:b/>
        </w:rPr>
        <w:t xml:space="preserve"> zasebno (ukoliko je primjenjivo)</w:t>
      </w:r>
      <w:r>
        <w:rPr>
          <w:b/>
        </w:rPr>
        <w:t>.</w:t>
      </w:r>
    </w:p>
    <w:p w:rsidR="00644D2E" w:rsidRPr="008269A3" w:rsidRDefault="00644D2E" w:rsidP="000F0217">
      <w:pPr>
        <w:pStyle w:val="ListParagraph"/>
        <w:tabs>
          <w:tab w:val="left" w:pos="567"/>
        </w:tabs>
        <w:spacing w:after="160"/>
        <w:ind w:left="0"/>
        <w:jc w:val="both"/>
        <w:rPr>
          <w:bCs/>
          <w:lang w:bidi="hr-HR"/>
        </w:rPr>
      </w:pPr>
    </w:p>
    <w:p w:rsidR="00944E24" w:rsidRDefault="00944E24" w:rsidP="000F0217">
      <w:pPr>
        <w:pStyle w:val="ListParagraph"/>
        <w:numPr>
          <w:ilvl w:val="1"/>
          <w:numId w:val="2"/>
        </w:numPr>
        <w:tabs>
          <w:tab w:val="left" w:pos="567"/>
        </w:tabs>
        <w:spacing w:after="160"/>
        <w:ind w:left="0" w:firstLine="0"/>
        <w:jc w:val="both"/>
        <w:rPr>
          <w:bCs/>
          <w:lang w:bidi="hr-HR"/>
        </w:rPr>
      </w:pPr>
      <w:r w:rsidRPr="008269A3">
        <w:rPr>
          <w:bCs/>
          <w:lang w:bidi="hr-HR"/>
        </w:rPr>
        <w:t>Naručitelj zadržava pravo u svakom trenutku do dono</w:t>
      </w:r>
      <w:r w:rsidR="00917828">
        <w:rPr>
          <w:bCs/>
          <w:lang w:bidi="hr-HR"/>
        </w:rPr>
        <w:t>šenja O</w:t>
      </w:r>
      <w:r w:rsidR="0073548A" w:rsidRPr="008269A3">
        <w:rPr>
          <w:bCs/>
          <w:lang w:bidi="hr-HR"/>
        </w:rPr>
        <w:t xml:space="preserve">dluke o odabiru pozvati </w:t>
      </w:r>
      <w:r w:rsidR="00B8402B">
        <w:rPr>
          <w:bCs/>
          <w:lang w:bidi="hr-HR"/>
        </w:rPr>
        <w:t>P</w:t>
      </w:r>
      <w:r w:rsidRPr="008269A3">
        <w:rPr>
          <w:bCs/>
          <w:lang w:bidi="hr-HR"/>
        </w:rPr>
        <w:t>onuditelja na dostavu dodatne dokumentacije za potrebe utvrđivanja nepostojanja razlo</w:t>
      </w:r>
      <w:r w:rsidR="007E0491" w:rsidRPr="008269A3">
        <w:rPr>
          <w:bCs/>
          <w:lang w:bidi="hr-HR"/>
        </w:rPr>
        <w:t>ga za isključenje iz točke 3.1.3. i 3.1.5</w:t>
      </w:r>
      <w:r w:rsidR="002155FA" w:rsidRPr="008269A3">
        <w:rPr>
          <w:bCs/>
          <w:lang w:bidi="hr-HR"/>
        </w:rPr>
        <w:t>. Dokumentacije za nadmetanje</w:t>
      </w:r>
      <w:r w:rsidRPr="008269A3">
        <w:rPr>
          <w:bCs/>
          <w:lang w:bidi="hr-HR"/>
        </w:rPr>
        <w:t>, i to:</w:t>
      </w:r>
    </w:p>
    <w:p w:rsidR="00711841" w:rsidRPr="008269A3" w:rsidRDefault="00711841" w:rsidP="000F0217">
      <w:pPr>
        <w:pStyle w:val="ListParagraph"/>
        <w:tabs>
          <w:tab w:val="left" w:pos="567"/>
        </w:tabs>
        <w:spacing w:after="160"/>
        <w:ind w:left="0"/>
        <w:jc w:val="both"/>
        <w:rPr>
          <w:bCs/>
          <w:lang w:bidi="hr-HR"/>
        </w:rPr>
      </w:pPr>
    </w:p>
    <w:p w:rsidR="00944E24" w:rsidRPr="008269A3" w:rsidRDefault="00944E24" w:rsidP="000F0217">
      <w:pPr>
        <w:pStyle w:val="ListParagraph"/>
        <w:tabs>
          <w:tab w:val="left" w:pos="567"/>
        </w:tabs>
        <w:ind w:left="0"/>
        <w:jc w:val="both"/>
        <w:rPr>
          <w:bCs/>
          <w:lang w:bidi="hr-HR"/>
        </w:rPr>
      </w:pPr>
      <w:r w:rsidRPr="008269A3">
        <w:rPr>
          <w:bCs/>
          <w:lang w:bidi="hr-HR"/>
        </w:rPr>
        <w:t>- za potrebe utvrđivanje nepos</w:t>
      </w:r>
      <w:r w:rsidR="007E0491" w:rsidRPr="008269A3">
        <w:rPr>
          <w:bCs/>
          <w:lang w:bidi="hr-HR"/>
        </w:rPr>
        <w:t>tojanja okolnosti iz točke 3.1.3.</w:t>
      </w:r>
      <w:r w:rsidRPr="008269A3">
        <w:rPr>
          <w:bCs/>
          <w:lang w:bidi="hr-HR"/>
        </w:rPr>
        <w:t xml:space="preserve"> Dokumentacije za nadmetanje:</w:t>
      </w:r>
    </w:p>
    <w:p w:rsidR="00D05CF0" w:rsidRDefault="00944E24" w:rsidP="000F0217">
      <w:pPr>
        <w:pStyle w:val="ListParagraph"/>
        <w:tabs>
          <w:tab w:val="left" w:pos="567"/>
        </w:tabs>
        <w:ind w:left="0"/>
        <w:jc w:val="both"/>
        <w:rPr>
          <w:bCs/>
          <w:lang w:bidi="hr-HR"/>
        </w:rPr>
      </w:pPr>
      <w:r w:rsidRPr="008269A3">
        <w:rPr>
          <w:bCs/>
          <w:lang w:bidi="hr-HR"/>
        </w:rPr>
        <w:t xml:space="preserve">a) potvrdu Porezne uprave o stanju duga koja ne smije biti starija od 30 dana računajući od dana početka postupka javne nabave, </w:t>
      </w:r>
    </w:p>
    <w:p w:rsidR="00944E24" w:rsidRPr="008269A3" w:rsidRDefault="00944E24" w:rsidP="000F0217">
      <w:pPr>
        <w:pStyle w:val="ListParagraph"/>
        <w:tabs>
          <w:tab w:val="left" w:pos="567"/>
        </w:tabs>
        <w:ind w:left="0"/>
        <w:jc w:val="both"/>
        <w:rPr>
          <w:bCs/>
          <w:lang w:bidi="hr-HR"/>
        </w:rPr>
      </w:pPr>
      <w:r w:rsidRPr="008269A3">
        <w:rPr>
          <w:bCs/>
          <w:lang w:bidi="hr-HR"/>
        </w:rPr>
        <w:t>ili</w:t>
      </w:r>
    </w:p>
    <w:p w:rsidR="00D05CF0" w:rsidRDefault="00944E24" w:rsidP="000F0217">
      <w:pPr>
        <w:pStyle w:val="ListParagraph"/>
        <w:tabs>
          <w:tab w:val="left" w:pos="567"/>
        </w:tabs>
        <w:ind w:left="0"/>
        <w:jc w:val="both"/>
        <w:rPr>
          <w:bCs/>
          <w:lang w:bidi="hr-HR"/>
        </w:rPr>
      </w:pPr>
      <w:r w:rsidRPr="008269A3">
        <w:rPr>
          <w:bCs/>
          <w:lang w:bidi="hr-HR"/>
        </w:rPr>
        <w:t>b) važeći jednakovrijedni dokument na</w:t>
      </w:r>
      <w:r w:rsidR="00B8402B">
        <w:rPr>
          <w:bCs/>
          <w:lang w:bidi="hr-HR"/>
        </w:rPr>
        <w:t>dležnog tijela države sjedišta P</w:t>
      </w:r>
      <w:r w:rsidRPr="008269A3">
        <w:rPr>
          <w:bCs/>
          <w:lang w:bidi="hr-HR"/>
        </w:rPr>
        <w:t>onuditelja, ako se</w:t>
      </w:r>
      <w:r w:rsidR="00D05CF0">
        <w:rPr>
          <w:bCs/>
          <w:lang w:bidi="hr-HR"/>
        </w:rPr>
        <w:t xml:space="preserve"> ne izdaje potvrda iz točke a)</w:t>
      </w:r>
    </w:p>
    <w:p w:rsidR="00944E24" w:rsidRPr="008269A3" w:rsidRDefault="00944E24" w:rsidP="000F0217">
      <w:pPr>
        <w:pStyle w:val="ListParagraph"/>
        <w:tabs>
          <w:tab w:val="left" w:pos="567"/>
        </w:tabs>
        <w:ind w:left="0"/>
        <w:jc w:val="both"/>
        <w:rPr>
          <w:bCs/>
          <w:lang w:bidi="hr-HR"/>
        </w:rPr>
      </w:pPr>
      <w:r w:rsidRPr="008269A3">
        <w:rPr>
          <w:bCs/>
          <w:lang w:bidi="hr-HR"/>
        </w:rPr>
        <w:t>ili</w:t>
      </w:r>
    </w:p>
    <w:p w:rsidR="00944E24" w:rsidRPr="008269A3" w:rsidRDefault="00944E24" w:rsidP="000F0217">
      <w:pPr>
        <w:pStyle w:val="ListParagraph"/>
        <w:tabs>
          <w:tab w:val="left" w:pos="567"/>
        </w:tabs>
        <w:ind w:left="0"/>
        <w:jc w:val="both"/>
        <w:rPr>
          <w:bCs/>
          <w:lang w:bidi="hr-HR"/>
        </w:rPr>
      </w:pPr>
      <w:r w:rsidRPr="008269A3">
        <w:rPr>
          <w:bCs/>
          <w:lang w:bidi="hr-HR"/>
        </w:rPr>
        <w:t xml:space="preserve">c) izjavu pod prisegom ili odgovarajuću izjavu osobe koja je po </w:t>
      </w:r>
      <w:r w:rsidR="0073548A" w:rsidRPr="008269A3">
        <w:rPr>
          <w:bCs/>
          <w:lang w:bidi="hr-HR"/>
        </w:rPr>
        <w:t xml:space="preserve">zakonu ovlaštena za zastupanje </w:t>
      </w:r>
      <w:r w:rsidR="00B8402B">
        <w:rPr>
          <w:bCs/>
          <w:lang w:bidi="hr-HR"/>
        </w:rPr>
        <w:t>P</w:t>
      </w:r>
      <w:r w:rsidRPr="008269A3">
        <w:rPr>
          <w:bCs/>
          <w:lang w:bidi="hr-HR"/>
        </w:rPr>
        <w:t>onuditelja ispred nadležne sudske ili upravne vlasti ili bilježnika ili nadležnog strukovnog ili trgovi</w:t>
      </w:r>
      <w:r w:rsidR="0073548A" w:rsidRPr="008269A3">
        <w:rPr>
          <w:bCs/>
          <w:lang w:bidi="hr-HR"/>
        </w:rPr>
        <w:t xml:space="preserve">nskog tijela u državi sjedišta </w:t>
      </w:r>
      <w:r w:rsidR="00EC4D94" w:rsidRPr="008269A3">
        <w:rPr>
          <w:bCs/>
          <w:lang w:bidi="hr-HR"/>
        </w:rPr>
        <w:t>g</w:t>
      </w:r>
      <w:r w:rsidRPr="008269A3">
        <w:rPr>
          <w:bCs/>
          <w:lang w:bidi="hr-HR"/>
        </w:rPr>
        <w:t>ospodarskog subjekta ili izjavu s ovjerenim potpisom kod bilježnika, koje ne smiju biti starije od 30 dana računajući od dana početka postupka javne na</w:t>
      </w:r>
      <w:r w:rsidR="0073548A" w:rsidRPr="008269A3">
        <w:rPr>
          <w:bCs/>
          <w:lang w:bidi="hr-HR"/>
        </w:rPr>
        <w:t xml:space="preserve">bave, ako se u državi sjedišta </w:t>
      </w:r>
      <w:r w:rsidR="00B8402B">
        <w:rPr>
          <w:bCs/>
          <w:lang w:bidi="hr-HR"/>
        </w:rPr>
        <w:t>P</w:t>
      </w:r>
      <w:r w:rsidRPr="008269A3">
        <w:rPr>
          <w:bCs/>
          <w:lang w:bidi="hr-HR"/>
        </w:rPr>
        <w:t>onuditelja ne izdaje potvrda iz točke a) ili jednakovrijedni dokument iz točke b)</w:t>
      </w:r>
    </w:p>
    <w:p w:rsidR="00944E24" w:rsidRPr="008269A3" w:rsidRDefault="00944E24" w:rsidP="000F0217">
      <w:pPr>
        <w:pStyle w:val="ListParagraph"/>
        <w:tabs>
          <w:tab w:val="left" w:pos="567"/>
        </w:tabs>
        <w:ind w:left="0"/>
        <w:jc w:val="both"/>
        <w:rPr>
          <w:bCs/>
          <w:lang w:bidi="hr-HR"/>
        </w:rPr>
      </w:pPr>
    </w:p>
    <w:p w:rsidR="00944E24" w:rsidRPr="008269A3" w:rsidRDefault="00944E24" w:rsidP="000F0217">
      <w:pPr>
        <w:pStyle w:val="ListParagraph"/>
        <w:tabs>
          <w:tab w:val="left" w:pos="567"/>
        </w:tabs>
        <w:ind w:left="0"/>
        <w:jc w:val="both"/>
        <w:rPr>
          <w:bCs/>
          <w:lang w:bidi="hr-HR"/>
        </w:rPr>
      </w:pPr>
      <w:r w:rsidRPr="008269A3">
        <w:rPr>
          <w:bCs/>
          <w:lang w:bidi="hr-HR"/>
        </w:rPr>
        <w:t>- za potrebe utvrđivanja  nepos</w:t>
      </w:r>
      <w:r w:rsidR="007E0491" w:rsidRPr="008269A3">
        <w:rPr>
          <w:bCs/>
          <w:lang w:bidi="hr-HR"/>
        </w:rPr>
        <w:t>tojanja okolnosti iz točke 3.1.5</w:t>
      </w:r>
      <w:r w:rsidRPr="008269A3">
        <w:rPr>
          <w:bCs/>
          <w:lang w:bidi="hr-HR"/>
        </w:rPr>
        <w:t>. Dokumentacije za nadmetanje:</w:t>
      </w:r>
    </w:p>
    <w:p w:rsidR="00944E24" w:rsidRPr="008269A3" w:rsidRDefault="00944E24" w:rsidP="000F0217">
      <w:pPr>
        <w:pStyle w:val="ListParagraph"/>
        <w:tabs>
          <w:tab w:val="left" w:pos="567"/>
        </w:tabs>
        <w:ind w:left="0"/>
        <w:jc w:val="both"/>
        <w:rPr>
          <w:bCs/>
          <w:lang w:bidi="hr-HR"/>
        </w:rPr>
      </w:pPr>
      <w:r w:rsidRPr="008269A3">
        <w:rPr>
          <w:bCs/>
          <w:lang w:bidi="hr-HR"/>
        </w:rPr>
        <w:t>a) izvod iz sudskog, obrtnog ili drugog odgovara</w:t>
      </w:r>
      <w:r w:rsidR="0073548A" w:rsidRPr="008269A3">
        <w:rPr>
          <w:bCs/>
          <w:lang w:bidi="hr-HR"/>
        </w:rPr>
        <w:t xml:space="preserve">jućeg registra države sjedišta </w:t>
      </w:r>
      <w:r w:rsidR="00D05CF0">
        <w:rPr>
          <w:bCs/>
          <w:lang w:bidi="hr-HR"/>
        </w:rPr>
        <w:t>P</w:t>
      </w:r>
      <w:r w:rsidRPr="008269A3">
        <w:rPr>
          <w:bCs/>
          <w:lang w:bidi="hr-HR"/>
        </w:rPr>
        <w:t xml:space="preserve">onuditelja  koji ne smije biti stariji od </w:t>
      </w:r>
      <w:r w:rsidR="005A540D" w:rsidRPr="008269A3">
        <w:rPr>
          <w:bCs/>
          <w:lang w:bidi="hr-HR"/>
        </w:rPr>
        <w:t xml:space="preserve">tri </w:t>
      </w:r>
      <w:r w:rsidR="00D05CF0">
        <w:rPr>
          <w:bCs/>
          <w:lang w:bidi="hr-HR"/>
        </w:rPr>
        <w:t xml:space="preserve">(3) </w:t>
      </w:r>
      <w:r w:rsidRPr="008269A3">
        <w:rPr>
          <w:bCs/>
          <w:lang w:bidi="hr-HR"/>
        </w:rPr>
        <w:t>mjesec</w:t>
      </w:r>
      <w:r w:rsidR="005A540D" w:rsidRPr="008269A3">
        <w:rPr>
          <w:bCs/>
          <w:lang w:bidi="hr-HR"/>
        </w:rPr>
        <w:t>a</w:t>
      </w:r>
      <w:r w:rsidRPr="008269A3">
        <w:rPr>
          <w:bCs/>
          <w:lang w:bidi="hr-HR"/>
        </w:rPr>
        <w:t xml:space="preserve"> računajući od dana početka postupka javne nabave ili</w:t>
      </w:r>
    </w:p>
    <w:p w:rsidR="00D05CF0" w:rsidRDefault="00944E24" w:rsidP="000F0217">
      <w:pPr>
        <w:pStyle w:val="ListParagraph"/>
        <w:tabs>
          <w:tab w:val="left" w:pos="567"/>
        </w:tabs>
        <w:ind w:left="0"/>
        <w:jc w:val="both"/>
        <w:rPr>
          <w:bCs/>
          <w:lang w:bidi="hr-HR"/>
        </w:rPr>
      </w:pPr>
      <w:r w:rsidRPr="008269A3">
        <w:rPr>
          <w:bCs/>
          <w:lang w:bidi="hr-HR"/>
        </w:rPr>
        <w:t>b) važeći jednakovrijedni dokument koji je izdalo nadležno sudsko ili up</w:t>
      </w:r>
      <w:r w:rsidR="0073548A" w:rsidRPr="008269A3">
        <w:rPr>
          <w:bCs/>
          <w:lang w:bidi="hr-HR"/>
        </w:rPr>
        <w:t xml:space="preserve">ravno tijelo u državi sjedišta </w:t>
      </w:r>
      <w:r w:rsidR="00D05CF0">
        <w:rPr>
          <w:bCs/>
          <w:lang w:bidi="hr-HR"/>
        </w:rPr>
        <w:t>P</w:t>
      </w:r>
      <w:r w:rsidRPr="008269A3">
        <w:rPr>
          <w:bCs/>
          <w:lang w:bidi="hr-HR"/>
        </w:rPr>
        <w:t>onuditelja, ako</w:t>
      </w:r>
      <w:r w:rsidR="00D05CF0">
        <w:rPr>
          <w:bCs/>
          <w:lang w:bidi="hr-HR"/>
        </w:rPr>
        <w:t xml:space="preserve"> se ne izdaje izvod iz točke a)</w:t>
      </w:r>
      <w:r w:rsidRPr="008269A3">
        <w:rPr>
          <w:bCs/>
          <w:lang w:bidi="hr-HR"/>
        </w:rPr>
        <w:t xml:space="preserve"> ili izvod ne sadrži sve podatke potrebne za utvrđivanje tih okolnosti </w:t>
      </w:r>
    </w:p>
    <w:p w:rsidR="002C69F6" w:rsidRDefault="002C69F6" w:rsidP="000F0217">
      <w:pPr>
        <w:pStyle w:val="ListParagraph"/>
        <w:tabs>
          <w:tab w:val="left" w:pos="567"/>
        </w:tabs>
        <w:ind w:left="0"/>
        <w:jc w:val="both"/>
        <w:rPr>
          <w:bCs/>
          <w:lang w:bidi="hr-HR"/>
        </w:rPr>
      </w:pPr>
    </w:p>
    <w:p w:rsidR="00944E24" w:rsidRDefault="00944E24" w:rsidP="000F0217">
      <w:pPr>
        <w:pStyle w:val="ListParagraph"/>
        <w:tabs>
          <w:tab w:val="left" w:pos="567"/>
        </w:tabs>
        <w:ind w:left="0"/>
        <w:jc w:val="both"/>
        <w:rPr>
          <w:bCs/>
          <w:lang w:bidi="hr-HR"/>
        </w:rPr>
      </w:pPr>
      <w:r w:rsidRPr="008269A3">
        <w:rPr>
          <w:bCs/>
          <w:lang w:bidi="hr-HR"/>
        </w:rPr>
        <w:t>ili</w:t>
      </w:r>
    </w:p>
    <w:p w:rsidR="002C69F6" w:rsidRPr="008269A3" w:rsidRDefault="002C69F6" w:rsidP="000F0217">
      <w:pPr>
        <w:pStyle w:val="ListParagraph"/>
        <w:tabs>
          <w:tab w:val="left" w:pos="567"/>
        </w:tabs>
        <w:ind w:left="0"/>
        <w:jc w:val="both"/>
        <w:rPr>
          <w:bCs/>
          <w:lang w:bidi="hr-HR"/>
        </w:rPr>
      </w:pPr>
    </w:p>
    <w:p w:rsidR="00944E24" w:rsidRPr="008269A3" w:rsidRDefault="00944E24" w:rsidP="000F0217">
      <w:pPr>
        <w:pStyle w:val="ListParagraph"/>
        <w:tabs>
          <w:tab w:val="left" w:pos="567"/>
        </w:tabs>
        <w:ind w:left="0"/>
        <w:jc w:val="both"/>
        <w:rPr>
          <w:bCs/>
          <w:lang w:bidi="hr-HR"/>
        </w:rPr>
      </w:pPr>
      <w:r w:rsidRPr="008269A3">
        <w:rPr>
          <w:bCs/>
          <w:lang w:bidi="hr-HR"/>
        </w:rPr>
        <w:t>c) izjavu pod prisegom ili odgovarajuću izjavu osobe koja je po zakonu ovlašten</w:t>
      </w:r>
      <w:r w:rsidR="0073548A" w:rsidRPr="008269A3">
        <w:rPr>
          <w:bCs/>
          <w:lang w:bidi="hr-HR"/>
        </w:rPr>
        <w:t xml:space="preserve">a za zastupanje </w:t>
      </w:r>
      <w:r w:rsidR="00D05CF0">
        <w:rPr>
          <w:bCs/>
          <w:lang w:bidi="hr-HR"/>
        </w:rPr>
        <w:t>P</w:t>
      </w:r>
      <w:r w:rsidRPr="008269A3">
        <w:rPr>
          <w:bCs/>
          <w:lang w:bidi="hr-HR"/>
        </w:rPr>
        <w:t>onuditelja ispred nadležne sudske ili upravne vlasti ili bilježnika ili nadležnog strukovnog ili trgovi</w:t>
      </w:r>
      <w:r w:rsidR="0073548A" w:rsidRPr="008269A3">
        <w:rPr>
          <w:bCs/>
          <w:lang w:bidi="hr-HR"/>
        </w:rPr>
        <w:t xml:space="preserve">nskog tijela u državi sjedišta </w:t>
      </w:r>
      <w:r w:rsidR="00BC0B3D">
        <w:rPr>
          <w:bCs/>
          <w:lang w:bidi="hr-HR"/>
        </w:rPr>
        <w:t>P</w:t>
      </w:r>
      <w:r w:rsidRPr="008269A3">
        <w:rPr>
          <w:bCs/>
          <w:lang w:bidi="hr-HR"/>
        </w:rPr>
        <w:t xml:space="preserve">onuditelja ili izjavu s ovjerenim potpisom kod bilježnika, koje ne smiju biti starije od </w:t>
      </w:r>
      <w:r w:rsidR="007E1111" w:rsidRPr="008269A3">
        <w:rPr>
          <w:bCs/>
          <w:lang w:bidi="hr-HR"/>
        </w:rPr>
        <w:t xml:space="preserve">tri </w:t>
      </w:r>
      <w:r w:rsidR="00BC0B3D">
        <w:rPr>
          <w:bCs/>
          <w:lang w:bidi="hr-HR"/>
        </w:rPr>
        <w:t xml:space="preserve">(3) </w:t>
      </w:r>
      <w:r w:rsidRPr="008269A3">
        <w:rPr>
          <w:bCs/>
          <w:lang w:bidi="hr-HR"/>
        </w:rPr>
        <w:t>mjesec</w:t>
      </w:r>
      <w:r w:rsidR="007E1111" w:rsidRPr="008269A3">
        <w:rPr>
          <w:bCs/>
          <w:lang w:bidi="hr-HR"/>
        </w:rPr>
        <w:t>a</w:t>
      </w:r>
      <w:r w:rsidRPr="008269A3">
        <w:rPr>
          <w:bCs/>
          <w:lang w:bidi="hr-HR"/>
        </w:rPr>
        <w:t xml:space="preserve"> računajući od dana početka postupka javne na</w:t>
      </w:r>
      <w:r w:rsidR="0073548A" w:rsidRPr="008269A3">
        <w:rPr>
          <w:bCs/>
          <w:lang w:bidi="hr-HR"/>
        </w:rPr>
        <w:t xml:space="preserve">bave, ako se u državi sjedišta </w:t>
      </w:r>
      <w:r w:rsidR="00BC0B3D">
        <w:rPr>
          <w:bCs/>
          <w:lang w:bidi="hr-HR"/>
        </w:rPr>
        <w:t>P</w:t>
      </w:r>
      <w:r w:rsidRPr="008269A3">
        <w:rPr>
          <w:bCs/>
          <w:lang w:bidi="hr-HR"/>
        </w:rPr>
        <w:t>onuditelja ne izdaje izvod iz to</w:t>
      </w:r>
      <w:r w:rsidR="00BC0B3D">
        <w:rPr>
          <w:bCs/>
          <w:lang w:bidi="hr-HR"/>
        </w:rPr>
        <w:t>čke a) ili dokument iz točke b)</w:t>
      </w:r>
      <w:r w:rsidRPr="008269A3">
        <w:rPr>
          <w:bCs/>
          <w:lang w:bidi="hr-HR"/>
        </w:rPr>
        <w:t xml:space="preserve"> ili oni ne sadrže sve podatke potrebne za utvrđivanje tih okolnosti.</w:t>
      </w:r>
    </w:p>
    <w:p w:rsidR="00944E24" w:rsidRPr="008269A3" w:rsidRDefault="00944E24" w:rsidP="000F0217">
      <w:pPr>
        <w:pStyle w:val="ListParagraph"/>
        <w:tabs>
          <w:tab w:val="left" w:pos="567"/>
        </w:tabs>
        <w:ind w:left="0"/>
        <w:jc w:val="both"/>
        <w:rPr>
          <w:bCs/>
          <w:lang w:bidi="hr-HR"/>
        </w:rPr>
      </w:pPr>
    </w:p>
    <w:p w:rsidR="00944E24" w:rsidRDefault="00944E24" w:rsidP="000F0217">
      <w:pPr>
        <w:pStyle w:val="ListParagraph"/>
        <w:tabs>
          <w:tab w:val="left" w:pos="567"/>
        </w:tabs>
        <w:spacing w:after="160"/>
        <w:ind w:left="0"/>
        <w:jc w:val="both"/>
        <w:rPr>
          <w:bCs/>
          <w:lang w:bidi="hr-HR"/>
        </w:rPr>
      </w:pPr>
      <w:r w:rsidRPr="008269A3">
        <w:rPr>
          <w:bCs/>
          <w:lang w:bidi="hr-HR"/>
        </w:rPr>
        <w:t>Težak profesiona</w:t>
      </w:r>
      <w:r w:rsidR="0054244D" w:rsidRPr="008269A3">
        <w:rPr>
          <w:bCs/>
          <w:lang w:bidi="hr-HR"/>
        </w:rPr>
        <w:t>lni propust u smislu točke 3.1.6</w:t>
      </w:r>
      <w:r w:rsidR="00BC0B3D">
        <w:rPr>
          <w:bCs/>
          <w:lang w:bidi="hr-HR"/>
        </w:rPr>
        <w:t>.</w:t>
      </w:r>
      <w:r w:rsidR="0073548A" w:rsidRPr="008269A3">
        <w:rPr>
          <w:bCs/>
          <w:lang w:bidi="hr-HR"/>
        </w:rPr>
        <w:t xml:space="preserve"> je postupanje </w:t>
      </w:r>
      <w:r w:rsidR="00BC0B3D">
        <w:rPr>
          <w:bCs/>
          <w:lang w:bidi="hr-HR"/>
        </w:rPr>
        <w:t>P</w:t>
      </w:r>
      <w:r w:rsidRPr="008269A3">
        <w:rPr>
          <w:bCs/>
          <w:lang w:bidi="hr-HR"/>
        </w:rPr>
        <w:t>onuditelja u obavljanju njegove profesionalne djelatnosti protivno odgovarajućim propisima, kolektivnim ugovorima, pravilima struke ili sklopljenim ugovorima o javnoj nabavi, a</w:t>
      </w:r>
      <w:r w:rsidR="0073548A" w:rsidRPr="008269A3">
        <w:rPr>
          <w:bCs/>
          <w:lang w:bidi="hr-HR"/>
        </w:rPr>
        <w:t xml:space="preserve"> koje je takve prirode da čini </w:t>
      </w:r>
      <w:r w:rsidR="00BC0B3D">
        <w:rPr>
          <w:bCs/>
          <w:lang w:bidi="hr-HR"/>
        </w:rPr>
        <w:t>P</w:t>
      </w:r>
      <w:r w:rsidRPr="008269A3">
        <w:rPr>
          <w:bCs/>
          <w:lang w:bidi="hr-HR"/>
        </w:rPr>
        <w:t>onuditelja neprikladnom i nepouzdano</w:t>
      </w:r>
      <w:r w:rsidR="00DD0981" w:rsidRPr="008269A3">
        <w:rPr>
          <w:bCs/>
          <w:lang w:bidi="hr-HR"/>
        </w:rPr>
        <w:t>m stranom ugovora o nabavi koji</w:t>
      </w:r>
      <w:r w:rsidRPr="008269A3">
        <w:rPr>
          <w:bCs/>
          <w:lang w:bidi="hr-HR"/>
        </w:rPr>
        <w:t xml:space="preserve"> Naručitelj namjerava sklopiti. Težak profesionalni propust kod izvršenja ugovora o </w:t>
      </w:r>
      <w:r w:rsidR="0073548A" w:rsidRPr="008269A3">
        <w:rPr>
          <w:bCs/>
          <w:lang w:bidi="hr-HR"/>
        </w:rPr>
        <w:t xml:space="preserve">nabavi je takvo postupanje </w:t>
      </w:r>
      <w:r w:rsidR="00BC0B3D">
        <w:rPr>
          <w:bCs/>
          <w:lang w:bidi="hr-HR"/>
        </w:rPr>
        <w:t>P</w:t>
      </w:r>
      <w:r w:rsidRPr="008269A3">
        <w:rPr>
          <w:bCs/>
          <w:lang w:bidi="hr-HR"/>
        </w:rPr>
        <w:t xml:space="preserve">onuditelja koje ima kao posljedicu značajne i/ili opetovane nedostatke u </w:t>
      </w:r>
      <w:r w:rsidRPr="008269A3">
        <w:rPr>
          <w:bCs/>
          <w:lang w:bidi="hr-HR"/>
        </w:rPr>
        <w:lastRenderedPageBreak/>
        <w:t>izvršenju bitnih zahtjeva iz ugovora koji su doveli do njegova prijevremenog raskida, nastanka štete ili drugih sličnih posljedica. Postojanje teškog profesionalnog propusta dokazuje Naručitelj na temelju objektivne procjene okolnosti svakog pojedinog slučaja.</w:t>
      </w:r>
    </w:p>
    <w:p w:rsidR="00AA4065" w:rsidRPr="008269A3" w:rsidRDefault="00AA4065" w:rsidP="000F0217">
      <w:pPr>
        <w:pStyle w:val="Heading1"/>
        <w:numPr>
          <w:ilvl w:val="0"/>
          <w:numId w:val="1"/>
        </w:numPr>
        <w:rPr>
          <w:rFonts w:ascii="Times New Roman" w:hAnsi="Times New Roman" w:cs="Times New Roman"/>
          <w:sz w:val="24"/>
          <w:szCs w:val="24"/>
          <w:lang w:eastAsia="en-US"/>
        </w:rPr>
      </w:pPr>
      <w:bookmarkStart w:id="29" w:name="_Toc62644536"/>
      <w:r w:rsidRPr="008269A3">
        <w:rPr>
          <w:rFonts w:ascii="Times New Roman" w:hAnsi="Times New Roman" w:cs="Times New Roman"/>
          <w:sz w:val="24"/>
          <w:szCs w:val="24"/>
          <w:lang w:eastAsia="en-US"/>
        </w:rPr>
        <w:t>Uvjeti</w:t>
      </w:r>
      <w:r w:rsidR="00DE6A7D" w:rsidRPr="008269A3">
        <w:rPr>
          <w:rFonts w:ascii="Times New Roman" w:hAnsi="Times New Roman" w:cs="Times New Roman"/>
          <w:sz w:val="24"/>
          <w:szCs w:val="24"/>
          <w:lang w:eastAsia="en-US"/>
        </w:rPr>
        <w:t xml:space="preserve"> i dokazi </w:t>
      </w:r>
      <w:r w:rsidR="0073548A" w:rsidRPr="008269A3">
        <w:rPr>
          <w:rFonts w:ascii="Times New Roman" w:hAnsi="Times New Roman" w:cs="Times New Roman"/>
          <w:sz w:val="24"/>
          <w:szCs w:val="24"/>
          <w:lang w:eastAsia="en-US"/>
        </w:rPr>
        <w:t>sposobnosti P</w:t>
      </w:r>
      <w:r w:rsidR="00DE6A7D" w:rsidRPr="008269A3">
        <w:rPr>
          <w:rFonts w:ascii="Times New Roman" w:hAnsi="Times New Roman" w:cs="Times New Roman"/>
          <w:sz w:val="24"/>
          <w:szCs w:val="24"/>
          <w:lang w:eastAsia="en-US"/>
        </w:rPr>
        <w:t>onuditelja</w:t>
      </w:r>
      <w:bookmarkEnd w:id="29"/>
    </w:p>
    <w:p w:rsidR="00AA4065" w:rsidRPr="008269A3" w:rsidRDefault="00DE6A7D" w:rsidP="000F0217">
      <w:pPr>
        <w:pStyle w:val="Heading2"/>
        <w:numPr>
          <w:ilvl w:val="1"/>
          <w:numId w:val="1"/>
        </w:numPr>
        <w:rPr>
          <w:rFonts w:ascii="Times New Roman" w:hAnsi="Times New Roman" w:cs="Times New Roman"/>
          <w:sz w:val="24"/>
          <w:szCs w:val="24"/>
          <w:lang w:eastAsia="en-US"/>
        </w:rPr>
      </w:pPr>
      <w:bookmarkStart w:id="30" w:name="_Toc62644537"/>
      <w:r w:rsidRPr="008269A3">
        <w:rPr>
          <w:rFonts w:ascii="Times New Roman" w:hAnsi="Times New Roman" w:cs="Times New Roman"/>
          <w:sz w:val="24"/>
          <w:szCs w:val="24"/>
          <w:lang w:eastAsia="en-US"/>
        </w:rPr>
        <w:t>Pravna i poslovna sposobnost</w:t>
      </w:r>
      <w:bookmarkEnd w:id="30"/>
    </w:p>
    <w:p w:rsidR="00AA4065" w:rsidRPr="008269A3" w:rsidRDefault="00AA4065" w:rsidP="000F0217">
      <w:pPr>
        <w:jc w:val="both"/>
      </w:pPr>
    </w:p>
    <w:p w:rsidR="00DA1B5E" w:rsidRDefault="00DA1B5E" w:rsidP="000F0217">
      <w:pPr>
        <w:jc w:val="both"/>
      </w:pPr>
      <w:r w:rsidRPr="003631B2">
        <w:rPr>
          <w:lang w:bidi="hr-HR"/>
        </w:rPr>
        <w:t xml:space="preserve">Ponuditelj mora dokazati da je u sudskom, obrtnom, strukovnom ili drugom odgovarajućem registru države sjedišta </w:t>
      </w:r>
      <w:r w:rsidRPr="003631B2">
        <w:t>te u tu svrhu dostaviti:</w:t>
      </w:r>
    </w:p>
    <w:p w:rsidR="00DA1B5E" w:rsidRPr="003631B2" w:rsidRDefault="00DA1B5E" w:rsidP="000F0217">
      <w:pPr>
        <w:jc w:val="both"/>
      </w:pPr>
    </w:p>
    <w:p w:rsidR="00BD591A" w:rsidRPr="008269A3" w:rsidRDefault="00C22B90" w:rsidP="000F0217">
      <w:pPr>
        <w:pStyle w:val="ListParagraph"/>
        <w:numPr>
          <w:ilvl w:val="0"/>
          <w:numId w:val="3"/>
        </w:numPr>
        <w:tabs>
          <w:tab w:val="left" w:pos="567"/>
        </w:tabs>
        <w:spacing w:after="200"/>
        <w:jc w:val="both"/>
        <w:rPr>
          <w:bCs/>
          <w:lang w:bidi="hr-HR"/>
        </w:rPr>
      </w:pPr>
      <w:r w:rsidRPr="008269A3">
        <w:rPr>
          <w:bCs/>
        </w:rPr>
        <w:t xml:space="preserve">  </w:t>
      </w:r>
      <w:r w:rsidR="00BD591A" w:rsidRPr="008269A3">
        <w:rPr>
          <w:bCs/>
        </w:rPr>
        <w:t>odgovarajući izvod</w:t>
      </w:r>
      <w:r w:rsidR="00BD591A" w:rsidRPr="008269A3">
        <w:t xml:space="preserve"> iz sudskog, obrtnog, strukovnog ili drugog odgovara</w:t>
      </w:r>
      <w:r w:rsidR="0073548A" w:rsidRPr="008269A3">
        <w:t xml:space="preserve">jućeg registra države sjedišta </w:t>
      </w:r>
      <w:r w:rsidR="00792B23" w:rsidRPr="008269A3">
        <w:t>g</w:t>
      </w:r>
      <w:r w:rsidR="00BD591A" w:rsidRPr="008269A3">
        <w:t>ospodarskog subjekta ili</w:t>
      </w:r>
    </w:p>
    <w:p w:rsidR="00BD591A" w:rsidRPr="008269A3" w:rsidRDefault="00BD591A" w:rsidP="000F0217">
      <w:pPr>
        <w:pStyle w:val="ListParagraph"/>
        <w:numPr>
          <w:ilvl w:val="0"/>
          <w:numId w:val="3"/>
        </w:numPr>
        <w:spacing w:after="200"/>
        <w:jc w:val="both"/>
      </w:pPr>
      <w:r w:rsidRPr="008269A3">
        <w:t xml:space="preserve">ako se dokument pod </w:t>
      </w:r>
      <w:r w:rsidR="0073548A" w:rsidRPr="008269A3">
        <w:t xml:space="preserve">a) ne izdaje u državi sjedišta </w:t>
      </w:r>
      <w:r w:rsidR="00792B23" w:rsidRPr="008269A3">
        <w:t>g</w:t>
      </w:r>
      <w:r w:rsidRPr="008269A3">
        <w:t>ospodarskog subjekta,</w:t>
      </w:r>
      <w:r w:rsidRPr="008269A3">
        <w:rPr>
          <w:bCs/>
        </w:rPr>
        <w:t xml:space="preserve"> Izjavu s ovjerom potpisa kod nadležnog tijela.</w:t>
      </w:r>
    </w:p>
    <w:p w:rsidR="00BD591A" w:rsidRPr="008269A3" w:rsidRDefault="00BD591A" w:rsidP="000F0217">
      <w:pPr>
        <w:pStyle w:val="ListParagraph"/>
        <w:jc w:val="both"/>
      </w:pPr>
    </w:p>
    <w:p w:rsidR="00AA4065" w:rsidRDefault="00AA4065" w:rsidP="000F0217">
      <w:pPr>
        <w:autoSpaceDE w:val="0"/>
        <w:autoSpaceDN w:val="0"/>
        <w:adjustRightInd w:val="0"/>
        <w:jc w:val="both"/>
        <w:rPr>
          <w:rFonts w:eastAsiaTheme="minorHAnsi"/>
          <w:color w:val="000000"/>
          <w:lang w:eastAsia="en-US"/>
        </w:rPr>
      </w:pPr>
      <w:r w:rsidRPr="00DA1B5E">
        <w:rPr>
          <w:rFonts w:eastAsiaTheme="minorHAnsi"/>
          <w:color w:val="000000"/>
          <w:lang w:eastAsia="en-US"/>
        </w:rPr>
        <w:t xml:space="preserve">Dokaz o pravnoj i poslovnoj </w:t>
      </w:r>
      <w:r w:rsidR="00F05628" w:rsidRPr="00DA1B5E">
        <w:rPr>
          <w:rFonts w:eastAsiaTheme="minorHAnsi"/>
          <w:color w:val="000000"/>
          <w:lang w:eastAsia="en-US"/>
        </w:rPr>
        <w:t>sposobnosti</w:t>
      </w:r>
      <w:r w:rsidR="002D7AFC" w:rsidRPr="00DA1B5E">
        <w:rPr>
          <w:rFonts w:eastAsiaTheme="minorHAnsi"/>
          <w:color w:val="000000"/>
          <w:lang w:eastAsia="en-US"/>
        </w:rPr>
        <w:t xml:space="preserve"> </w:t>
      </w:r>
      <w:r w:rsidRPr="00DA1B5E">
        <w:rPr>
          <w:rFonts w:eastAsiaTheme="minorHAnsi"/>
          <w:color w:val="000000"/>
          <w:lang w:eastAsia="en-US"/>
        </w:rPr>
        <w:t>ne smije biti stariji od tri (3) mjeseca računajući</w:t>
      </w:r>
      <w:r w:rsidRPr="008269A3">
        <w:rPr>
          <w:rFonts w:eastAsiaTheme="minorHAnsi"/>
          <w:color w:val="000000"/>
          <w:lang w:eastAsia="en-US"/>
        </w:rPr>
        <w:t xml:space="preserve"> od dana početka postupka </w:t>
      </w:r>
      <w:r w:rsidR="00DA1B5E">
        <w:rPr>
          <w:rFonts w:eastAsiaTheme="minorHAnsi"/>
          <w:color w:val="000000"/>
          <w:lang w:eastAsia="en-US"/>
        </w:rPr>
        <w:t xml:space="preserve">ove </w:t>
      </w:r>
      <w:r w:rsidRPr="008269A3">
        <w:rPr>
          <w:rFonts w:eastAsiaTheme="minorHAnsi"/>
          <w:color w:val="000000"/>
          <w:lang w:eastAsia="en-US"/>
        </w:rPr>
        <w:t xml:space="preserve">javne nabave. </w:t>
      </w:r>
    </w:p>
    <w:p w:rsidR="00936074" w:rsidRPr="00936074" w:rsidRDefault="00936074" w:rsidP="000F0217">
      <w:pPr>
        <w:autoSpaceDE w:val="0"/>
        <w:autoSpaceDN w:val="0"/>
        <w:adjustRightInd w:val="0"/>
        <w:jc w:val="both"/>
        <w:rPr>
          <w:rFonts w:eastAsiaTheme="minorHAnsi"/>
          <w:color w:val="000000"/>
          <w:lang w:eastAsia="en-US"/>
        </w:rPr>
      </w:pPr>
    </w:p>
    <w:p w:rsidR="00936074" w:rsidRDefault="00936074" w:rsidP="00936074">
      <w:pPr>
        <w:jc w:val="both"/>
        <w:rPr>
          <w:b/>
        </w:rPr>
      </w:pPr>
      <w:r w:rsidRPr="00936074">
        <w:t>Ponuditelju je dopušteno dostavljanje traženih dokumenata u izvorniku, u ovjerenoj ili neovjerenoj preslici.</w:t>
      </w:r>
    </w:p>
    <w:p w:rsidR="00957362" w:rsidRDefault="00957362" w:rsidP="000F0217">
      <w:pPr>
        <w:autoSpaceDE w:val="0"/>
        <w:autoSpaceDN w:val="0"/>
        <w:adjustRightInd w:val="0"/>
        <w:jc w:val="both"/>
        <w:rPr>
          <w:rFonts w:eastAsiaTheme="minorHAnsi"/>
          <w:color w:val="000000"/>
          <w:lang w:eastAsia="en-US"/>
        </w:rPr>
      </w:pPr>
    </w:p>
    <w:p w:rsidR="00957362" w:rsidRDefault="00957362" w:rsidP="000F0217">
      <w:pPr>
        <w:autoSpaceDE w:val="0"/>
        <w:autoSpaceDN w:val="0"/>
        <w:adjustRightInd w:val="0"/>
        <w:jc w:val="both"/>
        <w:rPr>
          <w:rFonts w:eastAsiaTheme="minorHAnsi"/>
          <w:color w:val="000000"/>
          <w:lang w:eastAsia="en-US"/>
        </w:rPr>
      </w:pPr>
      <w:r w:rsidRPr="00511D02">
        <w:rPr>
          <w:rFonts w:eastAsiaTheme="minorHAnsi"/>
          <w:color w:val="000000"/>
          <w:lang w:eastAsia="en-US"/>
        </w:rPr>
        <w:t xml:space="preserve">U slučaju zajednice ponuditelja, svi članovi zajednice ponuditelja obvezni su pojedinačno dokazati pravnu i poslovnu sposobnost dostavljanjem traženih dokaza uz ponudu. </w:t>
      </w:r>
    </w:p>
    <w:p w:rsidR="00957362" w:rsidRPr="00511D02" w:rsidRDefault="00957362" w:rsidP="000F0217">
      <w:pPr>
        <w:autoSpaceDE w:val="0"/>
        <w:autoSpaceDN w:val="0"/>
        <w:adjustRightInd w:val="0"/>
        <w:jc w:val="both"/>
        <w:rPr>
          <w:rFonts w:eastAsiaTheme="minorHAnsi"/>
          <w:color w:val="000000"/>
          <w:lang w:eastAsia="en-US"/>
        </w:rPr>
      </w:pPr>
    </w:p>
    <w:p w:rsidR="00957362" w:rsidRDefault="00957362" w:rsidP="000F0217">
      <w:pPr>
        <w:autoSpaceDE w:val="0"/>
        <w:autoSpaceDN w:val="0"/>
        <w:adjustRightInd w:val="0"/>
        <w:jc w:val="both"/>
        <w:rPr>
          <w:rFonts w:eastAsiaTheme="minorHAnsi"/>
          <w:color w:val="000000"/>
          <w:lang w:eastAsia="en-US"/>
        </w:rPr>
      </w:pPr>
      <w:r w:rsidRPr="00C475DB">
        <w:rPr>
          <w:rFonts w:eastAsiaTheme="minorHAnsi"/>
          <w:color w:val="000000"/>
          <w:lang w:eastAsia="en-US"/>
        </w:rPr>
        <w:t xml:space="preserve">U slučaju da ponuditelj angažira </w:t>
      </w:r>
      <w:proofErr w:type="spellStart"/>
      <w:r w:rsidRPr="00C475DB">
        <w:rPr>
          <w:rFonts w:eastAsiaTheme="minorHAnsi"/>
          <w:color w:val="000000"/>
          <w:lang w:eastAsia="en-US"/>
        </w:rPr>
        <w:t>podizvoditelje</w:t>
      </w:r>
      <w:proofErr w:type="spellEnd"/>
      <w:r w:rsidRPr="00C475DB">
        <w:rPr>
          <w:rFonts w:eastAsiaTheme="minorHAnsi"/>
          <w:color w:val="000000"/>
          <w:lang w:eastAsia="en-US"/>
        </w:rPr>
        <w:t xml:space="preserve">, svi </w:t>
      </w:r>
      <w:proofErr w:type="spellStart"/>
      <w:r w:rsidRPr="00C475DB">
        <w:rPr>
          <w:rFonts w:eastAsiaTheme="minorHAnsi"/>
          <w:color w:val="000000"/>
          <w:lang w:eastAsia="en-US"/>
        </w:rPr>
        <w:t>podizvoditelji</w:t>
      </w:r>
      <w:proofErr w:type="spellEnd"/>
      <w:r w:rsidRPr="00C475DB">
        <w:rPr>
          <w:rFonts w:eastAsiaTheme="minorHAnsi"/>
          <w:color w:val="000000"/>
          <w:lang w:eastAsia="en-US"/>
        </w:rPr>
        <w:t xml:space="preserve"> obvezni su pojedinačno dokazati pravnu i poslovnu sposobnost dostavljanjem traženih dokaza uz ponudu. </w:t>
      </w:r>
    </w:p>
    <w:p w:rsidR="00957362" w:rsidRPr="00C475DB" w:rsidRDefault="00957362" w:rsidP="000F0217">
      <w:pPr>
        <w:autoSpaceDE w:val="0"/>
        <w:autoSpaceDN w:val="0"/>
        <w:adjustRightInd w:val="0"/>
        <w:jc w:val="both"/>
        <w:rPr>
          <w:rFonts w:eastAsiaTheme="minorHAnsi"/>
          <w:color w:val="000000"/>
          <w:lang w:eastAsia="en-US"/>
        </w:rPr>
      </w:pPr>
    </w:p>
    <w:p w:rsidR="00884A2E" w:rsidRPr="008269A3" w:rsidRDefault="00957362" w:rsidP="000F0217">
      <w:pPr>
        <w:autoSpaceDE w:val="0"/>
        <w:autoSpaceDN w:val="0"/>
        <w:adjustRightInd w:val="0"/>
        <w:jc w:val="both"/>
        <w:rPr>
          <w:rFonts w:eastAsiaTheme="minorHAnsi"/>
          <w:color w:val="000000"/>
          <w:lang w:eastAsia="en-US"/>
        </w:rPr>
      </w:pPr>
      <w:r>
        <w:t>Ukoliko je Ponuditelj registriran izvan Republike Hrvatske ili je dokument na stranom jeziku, uz prilaganje dokumenata na stranom jeziku, Ponuditelj je dužan uz svaki dokument priložiti i prijevod na hrvatski jezik</w:t>
      </w:r>
      <w:r w:rsidR="00901E47">
        <w:rPr>
          <w:rFonts w:eastAsiaTheme="minorHAnsi"/>
          <w:color w:val="000000"/>
          <w:lang w:eastAsia="en-US"/>
        </w:rPr>
        <w:t>.</w:t>
      </w:r>
    </w:p>
    <w:p w:rsidR="001A55D4" w:rsidRPr="008269A3" w:rsidRDefault="001B0BBA" w:rsidP="000F0217">
      <w:pPr>
        <w:pStyle w:val="Heading1"/>
        <w:numPr>
          <w:ilvl w:val="0"/>
          <w:numId w:val="1"/>
        </w:numPr>
        <w:rPr>
          <w:rFonts w:ascii="Times New Roman" w:hAnsi="Times New Roman" w:cs="Times New Roman"/>
          <w:sz w:val="24"/>
          <w:szCs w:val="24"/>
        </w:rPr>
      </w:pPr>
      <w:bookmarkStart w:id="31" w:name="_Toc62644538"/>
      <w:r w:rsidRPr="008269A3">
        <w:rPr>
          <w:rFonts w:ascii="Times New Roman" w:hAnsi="Times New Roman" w:cs="Times New Roman"/>
          <w:sz w:val="24"/>
          <w:szCs w:val="24"/>
        </w:rPr>
        <w:t>Sadržaj ponude, način izrade ponude te način dostave</w:t>
      </w:r>
      <w:bookmarkEnd w:id="31"/>
    </w:p>
    <w:p w:rsidR="001B0BBA" w:rsidRPr="008269A3" w:rsidRDefault="001B0BBA" w:rsidP="000F0217"/>
    <w:p w:rsidR="001B0BBA" w:rsidRPr="008269A3" w:rsidRDefault="0073548A" w:rsidP="000F0217">
      <w:pPr>
        <w:autoSpaceDE w:val="0"/>
        <w:autoSpaceDN w:val="0"/>
        <w:adjustRightInd w:val="0"/>
        <w:jc w:val="both"/>
        <w:rPr>
          <w:rFonts w:eastAsiaTheme="minorHAnsi"/>
          <w:lang w:eastAsia="en-US"/>
        </w:rPr>
      </w:pPr>
      <w:r w:rsidRPr="008269A3">
        <w:rPr>
          <w:rFonts w:eastAsiaTheme="minorHAnsi"/>
          <w:lang w:eastAsia="en-US"/>
        </w:rPr>
        <w:t xml:space="preserve">Pri izradi ponude </w:t>
      </w:r>
      <w:r w:rsidR="00CE3C4F">
        <w:rPr>
          <w:rFonts w:eastAsiaTheme="minorHAnsi"/>
          <w:lang w:eastAsia="en-US"/>
        </w:rPr>
        <w:t>P</w:t>
      </w:r>
      <w:r w:rsidR="001B0BBA" w:rsidRPr="008269A3">
        <w:rPr>
          <w:rFonts w:eastAsiaTheme="minorHAnsi"/>
          <w:lang w:eastAsia="en-US"/>
        </w:rPr>
        <w:t>onuditelj se mora pridržavati zahtjeva i uvjeta iz ove Dokumentacije za</w:t>
      </w:r>
    </w:p>
    <w:p w:rsidR="001B0BBA" w:rsidRPr="008269A3" w:rsidRDefault="001B0BBA" w:rsidP="000F0217">
      <w:pPr>
        <w:autoSpaceDE w:val="0"/>
        <w:autoSpaceDN w:val="0"/>
        <w:adjustRightInd w:val="0"/>
        <w:jc w:val="both"/>
        <w:rPr>
          <w:rFonts w:eastAsiaTheme="minorHAnsi"/>
          <w:lang w:eastAsia="en-US"/>
        </w:rPr>
      </w:pPr>
      <w:r w:rsidRPr="008269A3">
        <w:rPr>
          <w:rFonts w:eastAsiaTheme="minorHAnsi"/>
          <w:lang w:eastAsia="en-US"/>
        </w:rPr>
        <w:t>nadmet</w:t>
      </w:r>
      <w:r w:rsidR="0073548A" w:rsidRPr="008269A3">
        <w:rPr>
          <w:rFonts w:eastAsiaTheme="minorHAnsi"/>
          <w:lang w:eastAsia="en-US"/>
        </w:rPr>
        <w:t>anje.</w:t>
      </w:r>
    </w:p>
    <w:p w:rsidR="001A55D4" w:rsidRPr="008269A3" w:rsidRDefault="001B0BBA" w:rsidP="000F0217">
      <w:pPr>
        <w:pStyle w:val="Heading2"/>
        <w:numPr>
          <w:ilvl w:val="1"/>
          <w:numId w:val="9"/>
        </w:numPr>
        <w:rPr>
          <w:rFonts w:ascii="Times New Roman" w:hAnsi="Times New Roman" w:cs="Times New Roman"/>
          <w:sz w:val="24"/>
          <w:szCs w:val="24"/>
        </w:rPr>
      </w:pPr>
      <w:bookmarkStart w:id="32" w:name="_Toc62644539"/>
      <w:r w:rsidRPr="008269A3">
        <w:rPr>
          <w:rFonts w:ascii="Times New Roman" w:hAnsi="Times New Roman" w:cs="Times New Roman"/>
          <w:sz w:val="24"/>
          <w:szCs w:val="24"/>
        </w:rPr>
        <w:t>Sadržaj ponude</w:t>
      </w:r>
      <w:bookmarkEnd w:id="32"/>
    </w:p>
    <w:p w:rsidR="002D52E4" w:rsidRPr="008269A3" w:rsidRDefault="002D52E4" w:rsidP="000F0217">
      <w:pPr>
        <w:tabs>
          <w:tab w:val="left" w:pos="567"/>
        </w:tabs>
        <w:spacing w:after="160"/>
        <w:contextualSpacing/>
        <w:jc w:val="both"/>
      </w:pPr>
    </w:p>
    <w:p w:rsidR="00D349FD" w:rsidRPr="008269A3" w:rsidRDefault="00D349FD" w:rsidP="000F0217">
      <w:pPr>
        <w:tabs>
          <w:tab w:val="left" w:pos="567"/>
        </w:tabs>
        <w:spacing w:after="160"/>
        <w:contextualSpacing/>
        <w:jc w:val="both"/>
        <w:rPr>
          <w:bCs/>
          <w:lang w:bidi="hr-HR"/>
        </w:rPr>
      </w:pPr>
      <w:r w:rsidRPr="008269A3">
        <w:rPr>
          <w:bCs/>
          <w:lang w:bidi="hr-HR"/>
        </w:rPr>
        <w:t>Ponuda obavezno mora sadržavati:</w:t>
      </w:r>
    </w:p>
    <w:p w:rsidR="00D349FD" w:rsidRPr="008269A3" w:rsidRDefault="00D349FD" w:rsidP="000F0217">
      <w:pPr>
        <w:pStyle w:val="ListParagraph"/>
        <w:numPr>
          <w:ilvl w:val="0"/>
          <w:numId w:val="22"/>
        </w:numPr>
        <w:ind w:left="540"/>
        <w:rPr>
          <w:lang w:bidi="hr-HR"/>
        </w:rPr>
      </w:pPr>
      <w:r w:rsidRPr="008269A3">
        <w:rPr>
          <w:lang w:bidi="hr-HR"/>
        </w:rPr>
        <w:t>Popu</w:t>
      </w:r>
      <w:r w:rsidR="005A0477" w:rsidRPr="008269A3">
        <w:rPr>
          <w:lang w:bidi="hr-HR"/>
        </w:rPr>
        <w:t>njen</w:t>
      </w:r>
      <w:r w:rsidR="00973052" w:rsidRPr="008269A3">
        <w:rPr>
          <w:lang w:bidi="hr-HR"/>
        </w:rPr>
        <w:t xml:space="preserve"> </w:t>
      </w:r>
      <w:r w:rsidR="005A0477" w:rsidRPr="008269A3">
        <w:rPr>
          <w:lang w:bidi="hr-HR"/>
        </w:rPr>
        <w:t xml:space="preserve">i </w:t>
      </w:r>
      <w:r w:rsidR="00973052" w:rsidRPr="008269A3">
        <w:rPr>
          <w:lang w:bidi="hr-HR"/>
        </w:rPr>
        <w:t>ovjeren P</w:t>
      </w:r>
      <w:r w:rsidR="005A0477" w:rsidRPr="008269A3">
        <w:rPr>
          <w:lang w:bidi="hr-HR"/>
        </w:rPr>
        <w:t>onudbeni list</w:t>
      </w:r>
      <w:r w:rsidR="00DE208D">
        <w:rPr>
          <w:lang w:bidi="hr-HR"/>
        </w:rPr>
        <w:t>, u izvorniku</w:t>
      </w:r>
      <w:r w:rsidR="005A0477" w:rsidRPr="008269A3">
        <w:rPr>
          <w:lang w:bidi="hr-HR"/>
        </w:rPr>
        <w:t xml:space="preserve"> (Prilog I </w:t>
      </w:r>
      <w:r w:rsidR="00CE3C4F">
        <w:rPr>
          <w:lang w:bidi="hr-HR"/>
        </w:rPr>
        <w:t>D</w:t>
      </w:r>
      <w:r w:rsidRPr="008269A3">
        <w:rPr>
          <w:lang w:bidi="hr-HR"/>
        </w:rPr>
        <w:t>okumentacije za nadmetanje)</w:t>
      </w:r>
      <w:r w:rsidR="003151F5">
        <w:rPr>
          <w:lang w:bidi="hr-HR"/>
        </w:rPr>
        <w:t>,</w:t>
      </w:r>
    </w:p>
    <w:p w:rsidR="00D349FD" w:rsidRPr="008269A3" w:rsidRDefault="00973052" w:rsidP="000F0217">
      <w:pPr>
        <w:pStyle w:val="ListParagraph"/>
        <w:numPr>
          <w:ilvl w:val="0"/>
          <w:numId w:val="22"/>
        </w:numPr>
        <w:ind w:left="540"/>
        <w:rPr>
          <w:lang w:bidi="hr-HR"/>
        </w:rPr>
      </w:pPr>
      <w:r w:rsidRPr="008269A3">
        <w:rPr>
          <w:lang w:bidi="hr-HR"/>
        </w:rPr>
        <w:t xml:space="preserve">Popunjenu i ovjerenu </w:t>
      </w:r>
      <w:r w:rsidR="0073548A" w:rsidRPr="008269A3">
        <w:rPr>
          <w:lang w:bidi="hr-HR"/>
        </w:rPr>
        <w:t>Izjavu kojom P</w:t>
      </w:r>
      <w:r w:rsidR="00D349FD" w:rsidRPr="008269A3">
        <w:rPr>
          <w:lang w:bidi="hr-HR"/>
        </w:rPr>
        <w:t>onuditelj dokazuje da ne postoje ra</w:t>
      </w:r>
      <w:r w:rsidR="005A0477" w:rsidRPr="008269A3">
        <w:rPr>
          <w:lang w:bidi="hr-HR"/>
        </w:rPr>
        <w:t xml:space="preserve">zlozi isključenja iz točke 3.1 </w:t>
      </w:r>
      <w:r w:rsidR="00CE3C4F">
        <w:rPr>
          <w:lang w:bidi="hr-HR"/>
        </w:rPr>
        <w:t>D</w:t>
      </w:r>
      <w:r w:rsidR="00D349FD" w:rsidRPr="008269A3">
        <w:rPr>
          <w:lang w:bidi="hr-HR"/>
        </w:rPr>
        <w:t xml:space="preserve">okumentacije </w:t>
      </w:r>
      <w:r w:rsidR="005A0477" w:rsidRPr="008269A3">
        <w:rPr>
          <w:lang w:bidi="hr-HR"/>
        </w:rPr>
        <w:t>za nadmetanje</w:t>
      </w:r>
      <w:r w:rsidR="00DE208D">
        <w:rPr>
          <w:lang w:bidi="hr-HR"/>
        </w:rPr>
        <w:t>, u izvorniku</w:t>
      </w:r>
      <w:r w:rsidR="005A0477" w:rsidRPr="008269A3">
        <w:rPr>
          <w:lang w:bidi="hr-HR"/>
        </w:rPr>
        <w:t xml:space="preserve"> (Prilog II </w:t>
      </w:r>
      <w:r w:rsidR="00CE3C4F">
        <w:rPr>
          <w:lang w:bidi="hr-HR"/>
        </w:rPr>
        <w:t>D</w:t>
      </w:r>
      <w:r w:rsidR="00D349FD" w:rsidRPr="008269A3">
        <w:rPr>
          <w:lang w:bidi="hr-HR"/>
        </w:rPr>
        <w:t>okumentacije za nadmetanje)</w:t>
      </w:r>
    </w:p>
    <w:p w:rsidR="00FD0316" w:rsidRPr="009D5A51" w:rsidRDefault="005A0477" w:rsidP="000F0217">
      <w:pPr>
        <w:pStyle w:val="ListParagraph"/>
        <w:numPr>
          <w:ilvl w:val="0"/>
          <w:numId w:val="22"/>
        </w:numPr>
        <w:ind w:left="540"/>
        <w:rPr>
          <w:lang w:bidi="hr-HR"/>
        </w:rPr>
      </w:pPr>
      <w:r w:rsidRPr="009D5A51">
        <w:rPr>
          <w:lang w:bidi="hr-HR"/>
        </w:rPr>
        <w:t>Popunjen</w:t>
      </w:r>
      <w:r w:rsidR="00973052" w:rsidRPr="009D5A51">
        <w:rPr>
          <w:lang w:bidi="hr-HR"/>
        </w:rPr>
        <w:t xml:space="preserve"> </w:t>
      </w:r>
      <w:r w:rsidR="00DE208D" w:rsidRPr="009D5A51">
        <w:rPr>
          <w:lang w:bidi="hr-HR"/>
        </w:rPr>
        <w:t xml:space="preserve"> i ovjeren </w:t>
      </w:r>
      <w:r w:rsidR="00973052" w:rsidRPr="009D5A51">
        <w:rPr>
          <w:lang w:bidi="hr-HR"/>
        </w:rPr>
        <w:t>T</w:t>
      </w:r>
      <w:r w:rsidRPr="009D5A51">
        <w:rPr>
          <w:lang w:bidi="hr-HR"/>
        </w:rPr>
        <w:t>roškovnik</w:t>
      </w:r>
      <w:r w:rsidR="00DE208D" w:rsidRPr="009D5A51">
        <w:rPr>
          <w:lang w:bidi="hr-HR"/>
        </w:rPr>
        <w:t>, u izvorniku</w:t>
      </w:r>
      <w:r w:rsidRPr="009D5A51">
        <w:rPr>
          <w:lang w:bidi="hr-HR"/>
        </w:rPr>
        <w:t xml:space="preserve"> (Prilog III </w:t>
      </w:r>
      <w:r w:rsidR="00CE3C4F">
        <w:rPr>
          <w:lang w:bidi="hr-HR"/>
        </w:rPr>
        <w:t>D</w:t>
      </w:r>
      <w:r w:rsidR="00D349FD" w:rsidRPr="009D5A51">
        <w:rPr>
          <w:lang w:bidi="hr-HR"/>
        </w:rPr>
        <w:t>okumentacije za nadmetanje)</w:t>
      </w:r>
    </w:p>
    <w:p w:rsidR="00891E55" w:rsidRPr="009D5A51" w:rsidRDefault="00CE3C4F" w:rsidP="000F0217">
      <w:pPr>
        <w:pStyle w:val="ListParagraph"/>
        <w:numPr>
          <w:ilvl w:val="0"/>
          <w:numId w:val="22"/>
        </w:numPr>
        <w:ind w:left="540"/>
        <w:rPr>
          <w:lang w:bidi="hr-HR"/>
        </w:rPr>
      </w:pPr>
      <w:r>
        <w:rPr>
          <w:lang w:bidi="hr-HR"/>
        </w:rPr>
        <w:t>Popunjene i ovjerene Tehničke specifikacije</w:t>
      </w:r>
      <w:r w:rsidR="00DE208D" w:rsidRPr="009D5A51">
        <w:rPr>
          <w:lang w:bidi="hr-HR"/>
        </w:rPr>
        <w:t>, u izvorniku</w:t>
      </w:r>
      <w:r w:rsidR="00FD0316" w:rsidRPr="009D5A51">
        <w:rPr>
          <w:lang w:bidi="hr-HR"/>
        </w:rPr>
        <w:t xml:space="preserve"> (Prilog IV Dokumentacije za nadmetanje)</w:t>
      </w:r>
    </w:p>
    <w:p w:rsidR="00891E55" w:rsidRPr="009D5A51" w:rsidRDefault="00891E55" w:rsidP="000F0217">
      <w:pPr>
        <w:pStyle w:val="ListParagraph"/>
        <w:numPr>
          <w:ilvl w:val="0"/>
          <w:numId w:val="22"/>
        </w:numPr>
        <w:ind w:left="540"/>
        <w:rPr>
          <w:lang w:bidi="hr-HR"/>
        </w:rPr>
      </w:pPr>
      <w:r w:rsidRPr="009D5A51">
        <w:rPr>
          <w:lang w:bidi="hr-HR"/>
        </w:rPr>
        <w:lastRenderedPageBreak/>
        <w:t xml:space="preserve">Dokaze o sposobnosti iz točke 4.1. ove Dokumentacije za nadmetanje koji se odnose na pravnu i poslovnu sposobnost </w:t>
      </w:r>
      <w:r w:rsidR="00E56FB3">
        <w:rPr>
          <w:lang w:bidi="hr-HR"/>
        </w:rPr>
        <w:t>Ponuditelja</w:t>
      </w:r>
    </w:p>
    <w:p w:rsidR="00891E55" w:rsidRPr="008C603E" w:rsidRDefault="00891E55" w:rsidP="000F0217">
      <w:pPr>
        <w:pStyle w:val="ListParagraph"/>
        <w:numPr>
          <w:ilvl w:val="0"/>
          <w:numId w:val="22"/>
        </w:numPr>
        <w:ind w:left="540"/>
        <w:rPr>
          <w:lang w:bidi="hr-HR"/>
        </w:rPr>
      </w:pPr>
      <w:r w:rsidRPr="00891E55">
        <w:rPr>
          <w:bCs/>
          <w:noProof/>
          <w:lang w:bidi="hr-HR"/>
        </w:rPr>
        <w:t xml:space="preserve">Opcionalno: kataloge, brošure i slično ukoliko </w:t>
      </w:r>
      <w:r w:rsidR="00D248A1">
        <w:rPr>
          <w:bCs/>
          <w:noProof/>
          <w:lang w:bidi="hr-HR"/>
        </w:rPr>
        <w:t>P</w:t>
      </w:r>
      <w:r w:rsidRPr="00891E55">
        <w:rPr>
          <w:bCs/>
          <w:noProof/>
          <w:lang w:bidi="hr-HR"/>
        </w:rPr>
        <w:t>onuditelj smatra da je potrebno</w:t>
      </w:r>
    </w:p>
    <w:p w:rsidR="00D30E81" w:rsidRPr="008269A3" w:rsidRDefault="00B15A2C" w:rsidP="000F0217">
      <w:pPr>
        <w:pStyle w:val="Heading2"/>
        <w:numPr>
          <w:ilvl w:val="1"/>
          <w:numId w:val="9"/>
        </w:numPr>
        <w:rPr>
          <w:rFonts w:ascii="Times New Roman" w:hAnsi="Times New Roman" w:cs="Times New Roman"/>
          <w:sz w:val="24"/>
          <w:szCs w:val="24"/>
        </w:rPr>
      </w:pPr>
      <w:bookmarkStart w:id="33" w:name="_Toc62644540"/>
      <w:r w:rsidRPr="008269A3">
        <w:rPr>
          <w:rFonts w:ascii="Times New Roman" w:hAnsi="Times New Roman" w:cs="Times New Roman"/>
          <w:sz w:val="24"/>
          <w:szCs w:val="24"/>
        </w:rPr>
        <w:t>Način izrade ponude</w:t>
      </w:r>
      <w:bookmarkEnd w:id="33"/>
    </w:p>
    <w:p w:rsidR="00954D82" w:rsidRPr="008269A3" w:rsidRDefault="00954D82" w:rsidP="000F0217"/>
    <w:p w:rsidR="00891E55" w:rsidRPr="00891E55" w:rsidRDefault="00891E55" w:rsidP="000F0217">
      <w:pPr>
        <w:pStyle w:val="ListParagraph"/>
        <w:numPr>
          <w:ilvl w:val="2"/>
          <w:numId w:val="27"/>
        </w:numPr>
        <w:tabs>
          <w:tab w:val="left" w:pos="567"/>
        </w:tabs>
        <w:spacing w:after="160"/>
        <w:ind w:left="0" w:firstLine="0"/>
        <w:jc w:val="both"/>
        <w:rPr>
          <w:bCs/>
          <w:lang w:bidi="hr-HR"/>
        </w:rPr>
      </w:pPr>
      <w:r w:rsidRPr="00891E55">
        <w:rPr>
          <w:bCs/>
          <w:lang w:bidi="hr-HR"/>
        </w:rPr>
        <w:t xml:space="preserve">Ponuda mora biti izrađena u papirnatom obliku, otisnuta ili pisana neizbrisivom tintom, te mora činiti neraskidivu cjelinu, a predaje se u 1 primjerku, u IZVORNIKU. </w:t>
      </w:r>
      <w:r w:rsidRPr="00891E55">
        <w:rPr>
          <w:bCs/>
          <w:noProof/>
          <w:lang w:bidi="hr-HR"/>
        </w:rPr>
        <w:t>Uz ponudu u papirnatom obliku, može se dostaviti i ponuda na CD/DVD R ili drugom mediju; u tom slučaju relevantna će biti ponuda dostavljena u papirnatom obliku.</w:t>
      </w:r>
    </w:p>
    <w:p w:rsidR="00891E55" w:rsidRPr="005A7813" w:rsidRDefault="00891E55" w:rsidP="000F0217">
      <w:pPr>
        <w:jc w:val="both"/>
      </w:pPr>
      <w:r w:rsidRPr="005A7813">
        <w:rPr>
          <w:bCs/>
          <w:lang w:bidi="hr-HR"/>
        </w:rPr>
        <w:t xml:space="preserve">Ponuda mora biti izrađena na hrvatskom jeziku i latiničnom pismu. </w:t>
      </w:r>
      <w:r w:rsidRPr="005A7813">
        <w:t xml:space="preserve">Ukoliko je </w:t>
      </w:r>
      <w:r w:rsidR="00735205">
        <w:t>P</w:t>
      </w:r>
      <w:r w:rsidRPr="005A7813">
        <w:t xml:space="preserve">onuditelj registriran izvan Republike Hrvatske, ili je dokument na stranom jeziku, uz prilaganje dokumenata na stranom jeziku, </w:t>
      </w:r>
      <w:r w:rsidR="00735205">
        <w:t>P</w:t>
      </w:r>
      <w:r w:rsidRPr="005A7813">
        <w:t xml:space="preserve">onuditelj je dužan uz svaki dokument priložiti i prijevod </w:t>
      </w:r>
      <w:r w:rsidR="009D1C99">
        <w:t xml:space="preserve">na </w:t>
      </w:r>
      <w:r w:rsidRPr="005A7813">
        <w:t>hrvatski jezik.</w:t>
      </w:r>
    </w:p>
    <w:p w:rsidR="00891E55" w:rsidRPr="005A7813" w:rsidRDefault="00891E55" w:rsidP="000F0217">
      <w:pPr>
        <w:jc w:val="both"/>
      </w:pPr>
    </w:p>
    <w:p w:rsidR="00891E55" w:rsidRPr="005A7813" w:rsidRDefault="00891E55" w:rsidP="000F0217">
      <w:pPr>
        <w:tabs>
          <w:tab w:val="left" w:pos="567"/>
        </w:tabs>
        <w:contextualSpacing/>
        <w:jc w:val="both"/>
        <w:rPr>
          <w:bCs/>
          <w:lang w:bidi="hr-HR"/>
        </w:rPr>
      </w:pPr>
      <w:r w:rsidRPr="005A7813">
        <w:rPr>
          <w:bCs/>
          <w:lang w:bidi="hr-HR"/>
        </w:rPr>
        <w:t xml:space="preserve">Pri izradi ponude </w:t>
      </w:r>
      <w:r w:rsidR="00735205">
        <w:rPr>
          <w:bCs/>
          <w:lang w:bidi="hr-HR"/>
        </w:rPr>
        <w:t>P</w:t>
      </w:r>
      <w:r w:rsidRPr="005A7813">
        <w:rPr>
          <w:bCs/>
          <w:lang w:bidi="hr-HR"/>
        </w:rPr>
        <w:t xml:space="preserve">onuditelj se mora pridržavati zahtjeva i uvjeta iz </w:t>
      </w:r>
      <w:r w:rsidR="00735205">
        <w:rPr>
          <w:bCs/>
          <w:lang w:bidi="hr-HR"/>
        </w:rPr>
        <w:t>D</w:t>
      </w:r>
      <w:r w:rsidRPr="005A7813">
        <w:rPr>
          <w:bCs/>
          <w:lang w:bidi="hr-HR"/>
        </w:rPr>
        <w:t xml:space="preserve">okumentacije za nadmetanje te ne smije mijenjati i nadopunjavati tekst </w:t>
      </w:r>
      <w:r w:rsidR="00735205">
        <w:rPr>
          <w:bCs/>
          <w:lang w:bidi="hr-HR"/>
        </w:rPr>
        <w:t>D</w:t>
      </w:r>
      <w:r w:rsidRPr="005A7813">
        <w:rPr>
          <w:bCs/>
          <w:lang w:bidi="hr-HR"/>
        </w:rPr>
        <w:t>okumentacije za nadmetanje.</w:t>
      </w:r>
    </w:p>
    <w:p w:rsidR="00891E55" w:rsidRPr="005A7813" w:rsidRDefault="00891E55" w:rsidP="000F0217">
      <w:pPr>
        <w:tabs>
          <w:tab w:val="left" w:pos="567"/>
        </w:tabs>
        <w:contextualSpacing/>
        <w:jc w:val="both"/>
        <w:rPr>
          <w:bCs/>
          <w:lang w:bidi="hr-HR"/>
        </w:rPr>
      </w:pPr>
    </w:p>
    <w:p w:rsidR="00891E55" w:rsidRDefault="00891E55" w:rsidP="000F0217">
      <w:pPr>
        <w:tabs>
          <w:tab w:val="left" w:pos="567"/>
        </w:tabs>
        <w:contextualSpacing/>
        <w:jc w:val="both"/>
        <w:rPr>
          <w:bCs/>
          <w:lang w:bidi="hr-HR"/>
        </w:rPr>
      </w:pPr>
      <w:r w:rsidRPr="005A7813">
        <w:rPr>
          <w:bCs/>
          <w:noProof/>
          <w:lang w:bidi="hr-HR"/>
        </w:rPr>
        <w:t>Ponuda se izrađuje na način da čini cjelinu. Ako zbog opsega ili drugih objektivnih okolnosti ponuda ne može biti izrađena na način da čini cjelinu, onda se izrađuje u dva</w:t>
      </w:r>
      <w:r w:rsidR="009C1900">
        <w:rPr>
          <w:bCs/>
          <w:noProof/>
          <w:lang w:bidi="hr-HR"/>
        </w:rPr>
        <w:t xml:space="preserve"> (2)</w:t>
      </w:r>
      <w:r w:rsidRPr="005A7813">
        <w:rPr>
          <w:bCs/>
          <w:noProof/>
          <w:lang w:bidi="hr-HR"/>
        </w:rPr>
        <w:t xml:space="preserve"> ili više</w:t>
      </w:r>
      <w:r w:rsidRPr="005A7813">
        <w:rPr>
          <w:noProof/>
        </w:rPr>
        <w:t xml:space="preserve"> dijelova, a ponuditelj mora u sadržaju ponude</w:t>
      </w:r>
      <w:r w:rsidR="00205EEB">
        <w:rPr>
          <w:noProof/>
        </w:rPr>
        <w:t xml:space="preserve"> navesti od koliko se dijelova </w:t>
      </w:r>
      <w:r w:rsidRPr="005A7813">
        <w:rPr>
          <w:noProof/>
        </w:rPr>
        <w:t xml:space="preserve">ponuda sastoji. </w:t>
      </w:r>
      <w:r w:rsidRPr="005A7813">
        <w:rPr>
          <w:bCs/>
          <w:lang w:bidi="hr-HR"/>
        </w:rPr>
        <w:t>Ispravci u ponudi moraju biti izrađeni na način da ispravljeni tekst ostane vidljiv (čitak) ili dokaziv (</w:t>
      </w:r>
      <w:proofErr w:type="spellStart"/>
      <w:r w:rsidRPr="005A7813">
        <w:rPr>
          <w:bCs/>
          <w:lang w:bidi="hr-HR"/>
        </w:rPr>
        <w:t>npr</w:t>
      </w:r>
      <w:proofErr w:type="spellEnd"/>
      <w:r w:rsidRPr="005A7813">
        <w:rPr>
          <w:bCs/>
          <w:lang w:bidi="hr-HR"/>
        </w:rPr>
        <w:t xml:space="preserve">. nije dopustivo brisanje, ispravci korekturom). Ispravci moraju uz navod datuma biti potvrđeni potpisom </w:t>
      </w:r>
      <w:r w:rsidR="001A2741">
        <w:rPr>
          <w:bCs/>
          <w:lang w:bidi="hr-HR"/>
        </w:rPr>
        <w:t>P</w:t>
      </w:r>
      <w:r w:rsidRPr="005A7813">
        <w:rPr>
          <w:bCs/>
          <w:lang w:bidi="hr-HR"/>
        </w:rPr>
        <w:t>onuditelja.</w:t>
      </w:r>
    </w:p>
    <w:p w:rsidR="00735205" w:rsidRPr="005A7813" w:rsidRDefault="00735205" w:rsidP="000F0217">
      <w:pPr>
        <w:tabs>
          <w:tab w:val="left" w:pos="567"/>
        </w:tabs>
        <w:contextualSpacing/>
        <w:jc w:val="both"/>
        <w:rPr>
          <w:bCs/>
          <w:lang w:bidi="hr-HR"/>
        </w:rPr>
      </w:pPr>
    </w:p>
    <w:p w:rsidR="00891E55" w:rsidRPr="005A7813" w:rsidRDefault="00891E55" w:rsidP="000F0217">
      <w:pPr>
        <w:tabs>
          <w:tab w:val="left" w:pos="567"/>
        </w:tabs>
        <w:contextualSpacing/>
        <w:jc w:val="both"/>
        <w:rPr>
          <w:bCs/>
          <w:lang w:bidi="hr-HR"/>
        </w:rPr>
      </w:pPr>
      <w:r w:rsidRPr="005A7813">
        <w:t>Ponude i dokumentacija priložena uz ponude ne vraćaju se Ponuditeljima.</w:t>
      </w:r>
    </w:p>
    <w:p w:rsidR="00891E55" w:rsidRPr="005A7813" w:rsidRDefault="00891E55" w:rsidP="000F0217">
      <w:pPr>
        <w:tabs>
          <w:tab w:val="left" w:pos="567"/>
        </w:tabs>
        <w:contextualSpacing/>
        <w:jc w:val="both"/>
        <w:rPr>
          <w:bCs/>
          <w:lang w:bidi="hr-HR"/>
        </w:rPr>
      </w:pPr>
    </w:p>
    <w:p w:rsidR="00891E55" w:rsidRPr="005A7813" w:rsidRDefault="00891E55" w:rsidP="000F0217">
      <w:pPr>
        <w:tabs>
          <w:tab w:val="left" w:pos="567"/>
        </w:tabs>
        <w:contextualSpacing/>
        <w:jc w:val="both"/>
        <w:rPr>
          <w:bCs/>
          <w:lang w:bidi="hr-HR"/>
        </w:rPr>
      </w:pPr>
      <w:r w:rsidRPr="005A7813">
        <w:rPr>
          <w:bCs/>
          <w:lang w:bidi="hr-HR"/>
        </w:rPr>
        <w:t xml:space="preserve">Sve troškove izrade ponude snose </w:t>
      </w:r>
      <w:r w:rsidR="00735205">
        <w:rPr>
          <w:bCs/>
          <w:lang w:bidi="hr-HR"/>
        </w:rPr>
        <w:t>P</w:t>
      </w:r>
      <w:r w:rsidRPr="005A7813">
        <w:rPr>
          <w:bCs/>
          <w:lang w:bidi="hr-HR"/>
        </w:rPr>
        <w:t>onuditelji. Ponuditelji nemaju pravo na bilo kakvu nadoknadu troškova izrade ponude.</w:t>
      </w:r>
    </w:p>
    <w:p w:rsidR="00891E55" w:rsidRPr="005A7813" w:rsidRDefault="00891E55" w:rsidP="000F0217">
      <w:pPr>
        <w:tabs>
          <w:tab w:val="left" w:pos="567"/>
        </w:tabs>
        <w:contextualSpacing/>
        <w:jc w:val="both"/>
        <w:rPr>
          <w:bCs/>
          <w:lang w:bidi="hr-HR"/>
        </w:rPr>
      </w:pPr>
    </w:p>
    <w:p w:rsidR="0003181C" w:rsidRPr="0003181C" w:rsidRDefault="00891E55" w:rsidP="000F0217">
      <w:pPr>
        <w:pStyle w:val="ListParagraph"/>
        <w:numPr>
          <w:ilvl w:val="2"/>
          <w:numId w:val="27"/>
        </w:numPr>
        <w:tabs>
          <w:tab w:val="left" w:pos="567"/>
        </w:tabs>
        <w:spacing w:after="160"/>
        <w:ind w:left="0" w:firstLine="0"/>
        <w:jc w:val="both"/>
        <w:rPr>
          <w:bCs/>
          <w:lang w:bidi="hr-HR"/>
        </w:rPr>
      </w:pPr>
      <w:r w:rsidRPr="006D4428">
        <w:rPr>
          <w:bCs/>
          <w:lang w:bidi="hr-HR"/>
        </w:rPr>
        <w:t xml:space="preserve">Cijena ponude </w:t>
      </w:r>
      <w:r w:rsidRPr="005C5AD6">
        <w:rPr>
          <w:bCs/>
          <w:lang w:bidi="hr-HR"/>
        </w:rPr>
        <w:t>izražava se u kunama</w:t>
      </w:r>
      <w:r w:rsidRPr="005C5AD6">
        <w:t xml:space="preserve"> (HRK).</w:t>
      </w:r>
      <w:r w:rsidRPr="005C5AD6">
        <w:rPr>
          <w:lang w:bidi="hr-HR"/>
        </w:rPr>
        <w:t xml:space="preserve"> </w:t>
      </w:r>
      <w:r w:rsidRPr="005C5AD6">
        <w:rPr>
          <w:bCs/>
          <w:noProof/>
          <w:lang w:bidi="hr-HR"/>
        </w:rPr>
        <w:t xml:space="preserve">Cijena ponude je nepromjenjiva tijekom trajanja Ugovora o nabavi. </w:t>
      </w:r>
      <w:r w:rsidRPr="005C5AD6">
        <w:rPr>
          <w:lang w:bidi="hr-HR"/>
        </w:rPr>
        <w:t>U cijenu ponude bez poreza na doda</w:t>
      </w:r>
      <w:r w:rsidRPr="005A7813">
        <w:rPr>
          <w:lang w:bidi="hr-HR"/>
        </w:rPr>
        <w:t>nu vrijednost moraju biti uračunati svi troškovi i popusti.</w:t>
      </w:r>
      <w:r w:rsidR="00FF65CB">
        <w:rPr>
          <w:lang w:bidi="hr-HR"/>
        </w:rPr>
        <w:t xml:space="preserve"> </w:t>
      </w:r>
    </w:p>
    <w:p w:rsidR="0003181C" w:rsidRDefault="0003181C" w:rsidP="000F0217">
      <w:pPr>
        <w:pStyle w:val="ListParagraph"/>
        <w:tabs>
          <w:tab w:val="left" w:pos="567"/>
        </w:tabs>
        <w:spacing w:after="160"/>
        <w:ind w:left="0"/>
        <w:jc w:val="both"/>
        <w:rPr>
          <w:bCs/>
          <w:lang w:bidi="hr-HR"/>
        </w:rPr>
      </w:pPr>
    </w:p>
    <w:p w:rsidR="00891E55" w:rsidRPr="0003181C" w:rsidRDefault="00FF65CB" w:rsidP="002A44CA">
      <w:pPr>
        <w:pStyle w:val="ListParagraph"/>
        <w:tabs>
          <w:tab w:val="left" w:pos="567"/>
        </w:tabs>
        <w:spacing w:after="160"/>
        <w:ind w:left="0"/>
        <w:jc w:val="both"/>
        <w:rPr>
          <w:bCs/>
          <w:lang w:bidi="hr-HR"/>
        </w:rPr>
      </w:pPr>
      <w:r w:rsidRPr="0003181C">
        <w:rPr>
          <w:bCs/>
          <w:lang w:bidi="hr-HR"/>
        </w:rPr>
        <w:t xml:space="preserve">Roba se mora isporučiti u skladu s uvjetima isporuke DDP (isporučeno ocarinjeno) prema </w:t>
      </w:r>
      <w:proofErr w:type="spellStart"/>
      <w:r w:rsidRPr="0003181C">
        <w:rPr>
          <w:bCs/>
          <w:lang w:bidi="hr-HR"/>
        </w:rPr>
        <w:t>Incoterms</w:t>
      </w:r>
      <w:proofErr w:type="spellEnd"/>
      <w:r w:rsidRPr="0003181C">
        <w:rPr>
          <w:bCs/>
          <w:lang w:bidi="hr-HR"/>
        </w:rPr>
        <w:t xml:space="preserve"> 2010 Međunarodne trgovačke komore.</w:t>
      </w:r>
    </w:p>
    <w:p w:rsidR="00412B79" w:rsidRPr="006D4428" w:rsidRDefault="00412B79" w:rsidP="002A44CA">
      <w:pPr>
        <w:pStyle w:val="ListParagraph"/>
        <w:tabs>
          <w:tab w:val="left" w:pos="567"/>
        </w:tabs>
        <w:spacing w:after="160"/>
        <w:ind w:left="0"/>
        <w:jc w:val="both"/>
        <w:rPr>
          <w:bCs/>
          <w:lang w:bidi="hr-HR"/>
        </w:rPr>
      </w:pPr>
    </w:p>
    <w:p w:rsidR="00891E55" w:rsidRPr="005A7813" w:rsidRDefault="00891E55" w:rsidP="002A44CA">
      <w:pPr>
        <w:pStyle w:val="ListParagraph"/>
        <w:tabs>
          <w:tab w:val="left" w:pos="0"/>
        </w:tabs>
        <w:spacing w:after="160"/>
        <w:ind w:left="0"/>
        <w:jc w:val="both"/>
      </w:pPr>
      <w:r w:rsidRPr="005A7813">
        <w:t xml:space="preserve">Dokumente tražene u ovoj </w:t>
      </w:r>
      <w:r w:rsidR="002A13BE">
        <w:t>D</w:t>
      </w:r>
      <w:r w:rsidRPr="005A7813">
        <w:t>okumentaciji za nadmetanje, a kojima se utvrđuje postojanje razloga isključenja</w:t>
      </w:r>
      <w:r w:rsidR="000B67BA">
        <w:t xml:space="preserve"> (odnosi se na dodatnu dokumentaciju iz točke 3.3. Dokumentacije za nadmetanje, ako je primjenjivo)</w:t>
      </w:r>
      <w:r w:rsidRPr="005A7813">
        <w:t xml:space="preserve"> odnosno kojima se dokazuje sposobnost, </w:t>
      </w:r>
      <w:r w:rsidR="00CF3B86">
        <w:t>P</w:t>
      </w:r>
      <w:r w:rsidRPr="005A7813">
        <w:t xml:space="preserve">onuditelj može dostaviti u neovjerenoj preslici. Neovjerenom preslikom smatra se i neovjereni ispis elektroničke isprave. Prije donošenja Odluke o odabiru, Naručitelj može od najpovoljnijeg </w:t>
      </w:r>
      <w:r w:rsidR="008F1320">
        <w:t>P</w:t>
      </w:r>
      <w:r w:rsidRPr="005A7813">
        <w:t xml:space="preserve">onuditelja zatražiti dostavu izvornika ili ovjerenih preslika svih onih dokumenata (potvrde, isprave, izvodi, ovlaštenja i </w:t>
      </w:r>
      <w:proofErr w:type="spellStart"/>
      <w:r w:rsidRPr="005A7813">
        <w:t>sl</w:t>
      </w:r>
      <w:proofErr w:type="spellEnd"/>
      <w:r w:rsidRPr="005A7813">
        <w:t>.) koji su bili traženi, a koje izdaju nadležna tijela, osim ako je najpovoljniji Ponuditelj već u ponudi dostavio dokumente u izvorniku ili ovjerenoj preslici.</w:t>
      </w:r>
    </w:p>
    <w:p w:rsidR="00891E55" w:rsidRDefault="00891E55" w:rsidP="002A44CA">
      <w:pPr>
        <w:pStyle w:val="ListParagraph"/>
        <w:tabs>
          <w:tab w:val="left" w:pos="0"/>
        </w:tabs>
        <w:spacing w:after="160"/>
        <w:ind w:left="0"/>
        <w:jc w:val="both"/>
        <w:rPr>
          <w:lang w:bidi="hr-HR"/>
        </w:rPr>
      </w:pPr>
      <w:r w:rsidRPr="005A7813">
        <w:rPr>
          <w:bCs/>
          <w:lang w:bidi="hr-HR"/>
        </w:rPr>
        <w:br/>
        <w:t xml:space="preserve">Od </w:t>
      </w:r>
      <w:r w:rsidR="008F1320">
        <w:rPr>
          <w:bCs/>
          <w:lang w:bidi="hr-HR"/>
        </w:rPr>
        <w:t>P</w:t>
      </w:r>
      <w:r w:rsidRPr="005A7813">
        <w:rPr>
          <w:bCs/>
          <w:lang w:bidi="hr-HR"/>
        </w:rPr>
        <w:t xml:space="preserve">onuditelja se očekuje da pregleda </w:t>
      </w:r>
      <w:r w:rsidR="008F1320">
        <w:rPr>
          <w:bCs/>
          <w:lang w:bidi="hr-HR"/>
        </w:rPr>
        <w:t>D</w:t>
      </w:r>
      <w:r w:rsidRPr="005A7813">
        <w:rPr>
          <w:bCs/>
          <w:lang w:bidi="hr-HR"/>
        </w:rPr>
        <w:t xml:space="preserve">okumentaciju za nadmetanje, uključujući sve upute, obrasce, uvjete i specifikacije. Ponuda koje je suprotna odredbama ove </w:t>
      </w:r>
      <w:r w:rsidR="008F1320">
        <w:rPr>
          <w:bCs/>
          <w:lang w:bidi="hr-HR"/>
        </w:rPr>
        <w:t>D</w:t>
      </w:r>
      <w:r w:rsidRPr="005A7813">
        <w:rPr>
          <w:bCs/>
          <w:lang w:bidi="hr-HR"/>
        </w:rPr>
        <w:t xml:space="preserve">okumentacije za </w:t>
      </w:r>
      <w:r w:rsidRPr="005A7813">
        <w:rPr>
          <w:bCs/>
          <w:lang w:bidi="hr-HR"/>
        </w:rPr>
        <w:lastRenderedPageBreak/>
        <w:t xml:space="preserve">nadmetanje i koja sadrži pogreške, nedostatke odnosno nejasnoće ako pogreške, nedostaci odnosno nejasnoće nisu </w:t>
      </w:r>
      <w:r>
        <w:rPr>
          <w:bCs/>
          <w:lang w:bidi="hr-HR"/>
        </w:rPr>
        <w:t>uklonjivi</w:t>
      </w:r>
      <w:r w:rsidRPr="005A7813">
        <w:rPr>
          <w:bCs/>
          <w:lang w:bidi="hr-HR"/>
        </w:rPr>
        <w:t xml:space="preserve"> ili u kojoj pojašnjenjem ili upotpunjavanjem ponude nije uklonjena pogreška, nedostatak ili nejasnoća u svakom je pogledu rizik za </w:t>
      </w:r>
      <w:r w:rsidR="00FF65CB">
        <w:rPr>
          <w:bCs/>
          <w:lang w:bidi="hr-HR"/>
        </w:rPr>
        <w:t>P</w:t>
      </w:r>
      <w:r w:rsidRPr="005A7813">
        <w:rPr>
          <w:bCs/>
          <w:lang w:bidi="hr-HR"/>
        </w:rPr>
        <w:t>onuditelja i rezultirat će odbijanjem takve ponude</w:t>
      </w:r>
      <w:r w:rsidRPr="005A7813">
        <w:rPr>
          <w:lang w:bidi="hr-HR"/>
        </w:rPr>
        <w:t>.</w:t>
      </w:r>
    </w:p>
    <w:p w:rsidR="003D50F7" w:rsidRPr="00BC3C21" w:rsidRDefault="002A7D90" w:rsidP="002A44CA">
      <w:pPr>
        <w:widowControl w:val="0"/>
        <w:tabs>
          <w:tab w:val="left" w:pos="3780"/>
          <w:tab w:val="left" w:pos="9781"/>
        </w:tabs>
        <w:autoSpaceDE w:val="0"/>
        <w:autoSpaceDN w:val="0"/>
        <w:adjustRightInd w:val="0"/>
        <w:jc w:val="both"/>
        <w:rPr>
          <w:b/>
          <w:bCs/>
          <w:color w:val="000000"/>
          <w:lang w:bidi="hr-HR"/>
        </w:rPr>
      </w:pPr>
      <w:r w:rsidRPr="002A7D90">
        <w:rPr>
          <w:b/>
          <w:bCs/>
          <w:color w:val="000000"/>
          <w:lang w:bidi="hr-HR"/>
        </w:rPr>
        <w:t>Ponuditelj koji dostavlja ponudu za više grupa predmeta nabave, za svaku grupu dostavlja posebno sve dokumente, uključujući one kojima dokazuje da ne postoje razlozi za isključenje i dokaze sposobnosti koji su zajednički za više grupa, u zasebnoj omotnici. </w:t>
      </w:r>
    </w:p>
    <w:p w:rsidR="00441F4D" w:rsidRPr="008269A3" w:rsidRDefault="00441F4D" w:rsidP="000F0217">
      <w:pPr>
        <w:pStyle w:val="Heading2"/>
        <w:numPr>
          <w:ilvl w:val="1"/>
          <w:numId w:val="9"/>
        </w:numPr>
        <w:rPr>
          <w:rFonts w:ascii="Times New Roman" w:hAnsi="Times New Roman" w:cs="Times New Roman"/>
          <w:sz w:val="24"/>
          <w:szCs w:val="24"/>
        </w:rPr>
      </w:pPr>
      <w:bookmarkStart w:id="34" w:name="_Toc62644541"/>
      <w:r w:rsidRPr="008269A3">
        <w:rPr>
          <w:rFonts w:ascii="Times New Roman" w:hAnsi="Times New Roman" w:cs="Times New Roman"/>
          <w:sz w:val="24"/>
          <w:szCs w:val="24"/>
        </w:rPr>
        <w:t xml:space="preserve">Način </w:t>
      </w:r>
      <w:r w:rsidR="00FF4982" w:rsidRPr="008269A3">
        <w:rPr>
          <w:rFonts w:ascii="Times New Roman" w:hAnsi="Times New Roman" w:cs="Times New Roman"/>
          <w:sz w:val="24"/>
          <w:szCs w:val="24"/>
        </w:rPr>
        <w:t>podnošenja</w:t>
      </w:r>
      <w:r w:rsidRPr="008269A3">
        <w:rPr>
          <w:rFonts w:ascii="Times New Roman" w:hAnsi="Times New Roman" w:cs="Times New Roman"/>
          <w:sz w:val="24"/>
          <w:szCs w:val="24"/>
        </w:rPr>
        <w:t xml:space="preserve"> ponude</w:t>
      </w:r>
      <w:bookmarkEnd w:id="34"/>
    </w:p>
    <w:p w:rsidR="00521462" w:rsidRPr="008269A3" w:rsidRDefault="00521462" w:rsidP="000F0217"/>
    <w:p w:rsidR="00197999" w:rsidRPr="008269A3" w:rsidRDefault="009E2747" w:rsidP="000F0217">
      <w:pPr>
        <w:tabs>
          <w:tab w:val="left" w:pos="567"/>
        </w:tabs>
        <w:spacing w:after="160"/>
        <w:jc w:val="both"/>
      </w:pPr>
      <w:r w:rsidRPr="008269A3">
        <w:t>Ponuda se u zatvorenoj omotnici dostavlja do krajnjeg roka za dostavu ponuda na sljedeću adresu Naručitelja:</w:t>
      </w:r>
    </w:p>
    <w:p w:rsidR="009E2747" w:rsidRPr="008269A3" w:rsidRDefault="009E2747" w:rsidP="000F0217">
      <w:pPr>
        <w:shd w:val="clear" w:color="auto" w:fill="F2F2F2" w:themeFill="background1" w:themeFillShade="F2"/>
        <w:tabs>
          <w:tab w:val="left" w:pos="567"/>
        </w:tabs>
        <w:jc w:val="both"/>
      </w:pPr>
      <w:r w:rsidRPr="008269A3">
        <w:rPr>
          <w:b/>
        </w:rPr>
        <w:t xml:space="preserve">Naručitelj: </w:t>
      </w:r>
      <w:proofErr w:type="spellStart"/>
      <w:r w:rsidR="00FD0316">
        <w:t>Mareton</w:t>
      </w:r>
      <w:proofErr w:type="spellEnd"/>
      <w:r w:rsidRPr="008269A3">
        <w:t xml:space="preserve"> d.o.o.; </w:t>
      </w:r>
    </w:p>
    <w:p w:rsidR="00B61850" w:rsidRPr="008269A3" w:rsidRDefault="00B61850" w:rsidP="000F0217">
      <w:pPr>
        <w:shd w:val="clear" w:color="auto" w:fill="F2F2F2" w:themeFill="background1" w:themeFillShade="F2"/>
        <w:tabs>
          <w:tab w:val="left" w:pos="567"/>
        </w:tabs>
        <w:jc w:val="both"/>
        <w:rPr>
          <w:b/>
        </w:rPr>
      </w:pPr>
    </w:p>
    <w:p w:rsidR="009E2747" w:rsidRPr="008269A3" w:rsidRDefault="009E2747" w:rsidP="000F0217">
      <w:pPr>
        <w:shd w:val="clear" w:color="auto" w:fill="F2F2F2" w:themeFill="background1" w:themeFillShade="F2"/>
        <w:tabs>
          <w:tab w:val="left" w:pos="567"/>
        </w:tabs>
        <w:jc w:val="both"/>
      </w:pPr>
      <w:r w:rsidRPr="008269A3">
        <w:rPr>
          <w:b/>
        </w:rPr>
        <w:t xml:space="preserve">Adresa: </w:t>
      </w:r>
      <w:r w:rsidR="009B428C">
        <w:t>Odra</w:t>
      </w:r>
      <w:r w:rsidR="00FD0316">
        <w:t>nska 1</w:t>
      </w:r>
      <w:r w:rsidRPr="008269A3">
        <w:t xml:space="preserve">, </w:t>
      </w:r>
      <w:r w:rsidR="00FD0316">
        <w:t>10000 Zagreb</w:t>
      </w:r>
    </w:p>
    <w:p w:rsidR="00B61850" w:rsidRPr="008269A3" w:rsidRDefault="00B61850" w:rsidP="000F0217">
      <w:pPr>
        <w:shd w:val="clear" w:color="auto" w:fill="F2F2F2" w:themeFill="background1" w:themeFillShade="F2"/>
        <w:tabs>
          <w:tab w:val="left" w:pos="567"/>
        </w:tabs>
        <w:jc w:val="both"/>
        <w:rPr>
          <w:b/>
        </w:rPr>
      </w:pPr>
    </w:p>
    <w:p w:rsidR="009E2747" w:rsidRPr="008269A3" w:rsidRDefault="009E2747" w:rsidP="000F0217">
      <w:pPr>
        <w:shd w:val="clear" w:color="auto" w:fill="F2F2F2" w:themeFill="background1" w:themeFillShade="F2"/>
        <w:tabs>
          <w:tab w:val="left" w:pos="567"/>
        </w:tabs>
        <w:jc w:val="both"/>
        <w:rPr>
          <w:bCs/>
          <w:lang w:bidi="hr-HR"/>
        </w:rPr>
      </w:pPr>
      <w:r w:rsidRPr="008269A3">
        <w:rPr>
          <w:b/>
        </w:rPr>
        <w:t xml:space="preserve">Broj nabave: </w:t>
      </w:r>
      <w:r w:rsidR="00C7043A">
        <w:rPr>
          <w:bCs/>
          <w:lang w:bidi="hr-HR"/>
        </w:rPr>
        <w:t>1</w:t>
      </w:r>
      <w:r w:rsidR="00DC6815">
        <w:rPr>
          <w:bCs/>
          <w:lang w:bidi="hr-HR"/>
        </w:rPr>
        <w:t>2</w:t>
      </w:r>
      <w:r w:rsidR="000F0217" w:rsidRPr="001C0754">
        <w:rPr>
          <w:bCs/>
          <w:lang w:bidi="hr-HR"/>
        </w:rPr>
        <w:t>/2021</w:t>
      </w:r>
    </w:p>
    <w:p w:rsidR="00B61850" w:rsidRPr="008269A3" w:rsidRDefault="00B61850" w:rsidP="000F0217">
      <w:pPr>
        <w:shd w:val="clear" w:color="auto" w:fill="F2F2F2" w:themeFill="background1" w:themeFillShade="F2"/>
        <w:tabs>
          <w:tab w:val="left" w:pos="567"/>
        </w:tabs>
        <w:jc w:val="both"/>
        <w:rPr>
          <w:b/>
          <w:bCs/>
        </w:rPr>
      </w:pPr>
    </w:p>
    <w:p w:rsidR="000F0217" w:rsidRDefault="009E2747" w:rsidP="000F0217">
      <w:pPr>
        <w:shd w:val="clear" w:color="auto" w:fill="F2F2F2" w:themeFill="background1" w:themeFillShade="F2"/>
      </w:pPr>
      <w:r w:rsidRPr="008269A3">
        <w:rPr>
          <w:b/>
          <w:bCs/>
        </w:rPr>
        <w:t xml:space="preserve">Predmet nabave: </w:t>
      </w:r>
      <w:r w:rsidR="000F0217">
        <w:rPr>
          <w:b/>
          <w:bCs/>
        </w:rPr>
        <w:t xml:space="preserve"> </w:t>
      </w:r>
      <w:r w:rsidR="00DC6815" w:rsidRPr="00DC6815">
        <w:t>Nabava elektroenergetske komponente,elektromehaničke komponente i konstrukcija potrebnih za razvoj i testiranje AC selektivnih sklopova</w:t>
      </w:r>
    </w:p>
    <w:p w:rsidR="002A7D90" w:rsidRDefault="002A7D90" w:rsidP="000F0217">
      <w:pPr>
        <w:shd w:val="clear" w:color="auto" w:fill="F2F2F2" w:themeFill="background1" w:themeFillShade="F2"/>
      </w:pPr>
    </w:p>
    <w:p w:rsidR="002A7D90" w:rsidRPr="002A7D90" w:rsidRDefault="002A7D90" w:rsidP="000F0217">
      <w:pPr>
        <w:shd w:val="clear" w:color="auto" w:fill="F2F2F2" w:themeFill="background1" w:themeFillShade="F2"/>
        <w:rPr>
          <w:i/>
        </w:rPr>
      </w:pPr>
      <w:r>
        <w:rPr>
          <w:i/>
        </w:rPr>
        <w:t>&lt;</w:t>
      </w:r>
      <w:r w:rsidR="00C7043A">
        <w:rPr>
          <w:i/>
        </w:rPr>
        <w:t>N</w:t>
      </w:r>
      <w:r>
        <w:rPr>
          <w:i/>
        </w:rPr>
        <w:t>avesti grupu predmeta nabave&gt;</w:t>
      </w:r>
    </w:p>
    <w:p w:rsidR="00B61850" w:rsidRPr="008269A3" w:rsidRDefault="00B61850" w:rsidP="000F0217">
      <w:pPr>
        <w:shd w:val="clear" w:color="auto" w:fill="F2F2F2" w:themeFill="background1" w:themeFillShade="F2"/>
        <w:tabs>
          <w:tab w:val="left" w:pos="567"/>
        </w:tabs>
        <w:rPr>
          <w:bCs/>
          <w:lang w:bidi="hr-HR"/>
        </w:rPr>
      </w:pPr>
    </w:p>
    <w:p w:rsidR="009E2747" w:rsidRPr="008269A3" w:rsidRDefault="009E2747" w:rsidP="000F0217">
      <w:pPr>
        <w:shd w:val="clear" w:color="auto" w:fill="F2F2F2" w:themeFill="background1" w:themeFillShade="F2"/>
        <w:tabs>
          <w:tab w:val="left" w:pos="567"/>
        </w:tabs>
        <w:jc w:val="both"/>
        <w:rPr>
          <w:b/>
          <w:bCs/>
        </w:rPr>
      </w:pPr>
      <w:r w:rsidRPr="008269A3">
        <w:rPr>
          <w:bCs/>
        </w:rPr>
        <w:t>Riječi na omotnici:</w:t>
      </w:r>
      <w:r w:rsidRPr="008269A3">
        <w:rPr>
          <w:b/>
          <w:bCs/>
        </w:rPr>
        <w:t xml:space="preserve"> „NE OTVARAJ“</w:t>
      </w:r>
    </w:p>
    <w:p w:rsidR="00B61850" w:rsidRPr="008269A3" w:rsidRDefault="00B61850" w:rsidP="000F0217">
      <w:pPr>
        <w:shd w:val="clear" w:color="auto" w:fill="F2F2F2" w:themeFill="background1" w:themeFillShade="F2"/>
        <w:tabs>
          <w:tab w:val="left" w:pos="567"/>
        </w:tabs>
        <w:jc w:val="both"/>
        <w:rPr>
          <w:b/>
          <w:bCs/>
        </w:rPr>
      </w:pPr>
    </w:p>
    <w:p w:rsidR="009E2747" w:rsidRPr="008269A3" w:rsidRDefault="009E2747" w:rsidP="000F0217">
      <w:pPr>
        <w:shd w:val="clear" w:color="auto" w:fill="F2F2F2" w:themeFill="background1" w:themeFillShade="F2"/>
        <w:tabs>
          <w:tab w:val="left" w:pos="567"/>
        </w:tabs>
        <w:jc w:val="both"/>
        <w:rPr>
          <w:b/>
        </w:rPr>
      </w:pPr>
      <w:r w:rsidRPr="008269A3">
        <w:t xml:space="preserve">Na poleđini omotnice: </w:t>
      </w:r>
      <w:r w:rsidRPr="008269A3">
        <w:rPr>
          <w:b/>
        </w:rPr>
        <w:t xml:space="preserve">&lt;Naziv i adresa </w:t>
      </w:r>
      <w:r w:rsidR="001B0621">
        <w:rPr>
          <w:b/>
        </w:rPr>
        <w:t>P</w:t>
      </w:r>
      <w:r w:rsidRPr="008269A3">
        <w:rPr>
          <w:b/>
        </w:rPr>
        <w:t xml:space="preserve">onuditelja&gt; </w:t>
      </w:r>
    </w:p>
    <w:p w:rsidR="009E2747" w:rsidRPr="008269A3" w:rsidRDefault="009E2747" w:rsidP="000F0217">
      <w:pPr>
        <w:widowControl w:val="0"/>
        <w:autoSpaceDE w:val="0"/>
        <w:autoSpaceDN w:val="0"/>
        <w:adjustRightInd w:val="0"/>
        <w:jc w:val="both"/>
        <w:rPr>
          <w:color w:val="000000"/>
        </w:rPr>
      </w:pPr>
    </w:p>
    <w:p w:rsidR="009E2747" w:rsidRPr="00DA7540" w:rsidRDefault="009E2747" w:rsidP="000F0217">
      <w:pPr>
        <w:tabs>
          <w:tab w:val="left" w:pos="567"/>
        </w:tabs>
        <w:jc w:val="both"/>
      </w:pPr>
      <w:r w:rsidRPr="00DA7540">
        <w:t xml:space="preserve">Ako omotnica nije označena u skladu sa zahtjevima iz ove </w:t>
      </w:r>
      <w:r w:rsidR="001B0621">
        <w:t>D</w:t>
      </w:r>
      <w:r w:rsidRPr="00DA7540">
        <w:t xml:space="preserve">okumentacije za nadmetanje, Naručitelj ne preuzima nikakvu odgovornost u slučaju gubitka </w:t>
      </w:r>
      <w:r w:rsidR="00610C9B">
        <w:t xml:space="preserve">ili preranog otvaranja </w:t>
      </w:r>
      <w:r w:rsidRPr="00DA7540">
        <w:t>ponude.</w:t>
      </w:r>
    </w:p>
    <w:p w:rsidR="006008F1" w:rsidRPr="00DA7540" w:rsidRDefault="006008F1" w:rsidP="000F0217">
      <w:pPr>
        <w:tabs>
          <w:tab w:val="left" w:pos="567"/>
        </w:tabs>
        <w:jc w:val="both"/>
      </w:pPr>
    </w:p>
    <w:p w:rsidR="0005450B" w:rsidRPr="008269A3" w:rsidRDefault="009E2747" w:rsidP="000F0217">
      <w:pPr>
        <w:tabs>
          <w:tab w:val="left" w:pos="567"/>
        </w:tabs>
        <w:spacing w:after="160"/>
        <w:jc w:val="both"/>
      </w:pPr>
      <w:r w:rsidRPr="00DA7540">
        <w:t>Ponuditelj samostalno određuje način dostave ponude i sam snosi rizik eventualnog gubitka odnosno nepravovremene dostave ponude.</w:t>
      </w:r>
    </w:p>
    <w:p w:rsidR="0005450B" w:rsidRPr="008269A3" w:rsidRDefault="001B79FB" w:rsidP="000F0217">
      <w:pPr>
        <w:tabs>
          <w:tab w:val="left" w:pos="567"/>
        </w:tabs>
        <w:spacing w:after="160"/>
        <w:jc w:val="both"/>
      </w:pPr>
      <w:r w:rsidRPr="008269A3">
        <w:t>Ponude i</w:t>
      </w:r>
      <w:r w:rsidR="0005450B" w:rsidRPr="008269A3">
        <w:t xml:space="preserve"> dokumentacija pri</w:t>
      </w:r>
      <w:r w:rsidR="00F92393" w:rsidRPr="008269A3">
        <w:t xml:space="preserve">ložena uz ponude ne vraćaju se </w:t>
      </w:r>
      <w:r w:rsidR="00DF39CE">
        <w:t>P</w:t>
      </w:r>
      <w:r w:rsidR="006008F1" w:rsidRPr="008269A3">
        <w:t>onuditeljima.</w:t>
      </w:r>
    </w:p>
    <w:p w:rsidR="0005450B" w:rsidRPr="008269A3" w:rsidRDefault="0005450B" w:rsidP="000F0217">
      <w:pPr>
        <w:tabs>
          <w:tab w:val="left" w:pos="567"/>
        </w:tabs>
        <w:spacing w:after="160"/>
        <w:jc w:val="both"/>
      </w:pPr>
      <w:r w:rsidRPr="008269A3">
        <w:rPr>
          <w:color w:val="000000"/>
        </w:rPr>
        <w:t>Alternativne ponude nisu dopuštene.</w:t>
      </w:r>
    </w:p>
    <w:p w:rsidR="0005450B" w:rsidRPr="008269A3" w:rsidRDefault="0005450B" w:rsidP="000F0217">
      <w:pPr>
        <w:pStyle w:val="ListParagraph"/>
        <w:numPr>
          <w:ilvl w:val="2"/>
          <w:numId w:val="9"/>
        </w:numPr>
        <w:tabs>
          <w:tab w:val="left" w:pos="567"/>
        </w:tabs>
        <w:spacing w:after="160"/>
        <w:ind w:left="0" w:firstLine="0"/>
        <w:jc w:val="both"/>
        <w:rPr>
          <w:color w:val="000000"/>
        </w:rPr>
      </w:pPr>
      <w:r w:rsidRPr="008269A3">
        <w:rPr>
          <w:color w:val="000000"/>
        </w:rPr>
        <w:t>Ponuditelj može do isteka roka za dostavu ponuda dostaviti izmjenu i/ili dopunu ponude. Izmjena i/ili dopuna ponude dostavlja se na isti način kao i osnovna ponuda s obveznom naznakom da se radi o izmjeni i/ili dopuni ponude. U tom slučaju ponude se otvaraju obrnutim redoslijedom zaprimanja, a vremenom zaprimanja smatra se dostava pos</w:t>
      </w:r>
      <w:r w:rsidR="00E452CB">
        <w:rPr>
          <w:color w:val="000000"/>
        </w:rPr>
        <w:t>ljednje verzije izmjene ponude.</w:t>
      </w:r>
    </w:p>
    <w:p w:rsidR="006008F1" w:rsidRPr="008269A3" w:rsidRDefault="006008F1" w:rsidP="000F0217">
      <w:pPr>
        <w:pStyle w:val="ListParagraph"/>
        <w:tabs>
          <w:tab w:val="left" w:pos="567"/>
        </w:tabs>
        <w:spacing w:after="160"/>
        <w:ind w:left="0"/>
        <w:jc w:val="both"/>
        <w:rPr>
          <w:color w:val="000000"/>
        </w:rPr>
      </w:pPr>
    </w:p>
    <w:p w:rsidR="0046446D" w:rsidRDefault="0005450B" w:rsidP="000F0217">
      <w:pPr>
        <w:pStyle w:val="ListParagraph"/>
        <w:numPr>
          <w:ilvl w:val="2"/>
          <w:numId w:val="9"/>
        </w:numPr>
        <w:tabs>
          <w:tab w:val="left" w:pos="567"/>
        </w:tabs>
        <w:spacing w:after="160"/>
        <w:ind w:left="0" w:firstLine="0"/>
        <w:jc w:val="both"/>
        <w:rPr>
          <w:color w:val="000000"/>
        </w:rPr>
      </w:pPr>
      <w:r w:rsidRPr="008269A3">
        <w:rPr>
          <w:color w:val="000000"/>
        </w:rPr>
        <w:t>Ponuditelj može do isteka roka za dostavu ponude pisanom izjavom odustati od svoje dostavljene ponude. Pisana izjava se dostavlja na isti način kao i ponuda s obveznom naznakom da se radi o odustajanju od ponude. U tom sluč</w:t>
      </w:r>
      <w:r w:rsidR="00F92393" w:rsidRPr="008269A3">
        <w:rPr>
          <w:color w:val="000000"/>
        </w:rPr>
        <w:t xml:space="preserve">aju neotvorena ponuda se vraća </w:t>
      </w:r>
      <w:r w:rsidR="00B1422E">
        <w:rPr>
          <w:color w:val="000000"/>
        </w:rPr>
        <w:t>P</w:t>
      </w:r>
      <w:r w:rsidR="00D81A38">
        <w:rPr>
          <w:color w:val="000000"/>
        </w:rPr>
        <w:t>onuditelju.</w:t>
      </w:r>
    </w:p>
    <w:p w:rsidR="00C7043A" w:rsidRPr="00D81A38" w:rsidRDefault="00C7043A" w:rsidP="00C7043A">
      <w:pPr>
        <w:pStyle w:val="ListParagraph"/>
        <w:tabs>
          <w:tab w:val="left" w:pos="567"/>
        </w:tabs>
        <w:spacing w:after="160"/>
        <w:ind w:left="0"/>
        <w:jc w:val="both"/>
        <w:rPr>
          <w:color w:val="000000"/>
        </w:rPr>
      </w:pPr>
    </w:p>
    <w:p w:rsidR="00521462" w:rsidRPr="00D46410" w:rsidRDefault="00521462" w:rsidP="000F0217">
      <w:pPr>
        <w:pStyle w:val="Heading1"/>
        <w:numPr>
          <w:ilvl w:val="0"/>
          <w:numId w:val="1"/>
        </w:numPr>
        <w:rPr>
          <w:rFonts w:ascii="Times New Roman" w:hAnsi="Times New Roman" w:cs="Times New Roman"/>
          <w:sz w:val="24"/>
          <w:szCs w:val="24"/>
        </w:rPr>
      </w:pPr>
      <w:bookmarkStart w:id="35" w:name="_Toc62644542"/>
      <w:r w:rsidRPr="00D46410">
        <w:rPr>
          <w:rFonts w:ascii="Times New Roman" w:hAnsi="Times New Roman" w:cs="Times New Roman"/>
          <w:sz w:val="24"/>
          <w:szCs w:val="24"/>
        </w:rPr>
        <w:lastRenderedPageBreak/>
        <w:t>Datum, vrijeme i mjesto dostave ponude</w:t>
      </w:r>
      <w:bookmarkEnd w:id="35"/>
    </w:p>
    <w:p w:rsidR="00521462" w:rsidRPr="00D46410" w:rsidRDefault="00521462" w:rsidP="000F0217"/>
    <w:p w:rsidR="00AB795D" w:rsidRPr="00EE10A0" w:rsidRDefault="00AB795D" w:rsidP="000F0217">
      <w:pPr>
        <w:pStyle w:val="ListParagraph"/>
        <w:tabs>
          <w:tab w:val="left" w:pos="0"/>
        </w:tabs>
        <w:spacing w:after="160"/>
        <w:ind w:left="0"/>
        <w:jc w:val="both"/>
      </w:pPr>
      <w:r w:rsidRPr="00D46410">
        <w:t xml:space="preserve">Ponuda mora </w:t>
      </w:r>
      <w:r w:rsidRPr="00EE10A0">
        <w:t>biti zaprimljena od strane Nar</w:t>
      </w:r>
      <w:r w:rsidR="00521462" w:rsidRPr="00EE10A0">
        <w:t>učitelja, na adresi iz točke 5.3</w:t>
      </w:r>
      <w:r w:rsidR="001B79FB" w:rsidRPr="00EE10A0">
        <w:t xml:space="preserve">. ove </w:t>
      </w:r>
      <w:r w:rsidR="00B1422E" w:rsidRPr="00EE10A0">
        <w:t>D</w:t>
      </w:r>
      <w:r w:rsidRPr="00EE10A0">
        <w:t>okumentacije</w:t>
      </w:r>
      <w:r w:rsidR="00B1422E" w:rsidRPr="00EE10A0">
        <w:t xml:space="preserve"> za nadmetanje</w:t>
      </w:r>
      <w:r w:rsidRPr="00EE10A0">
        <w:t xml:space="preserve">, najkasnije do </w:t>
      </w:r>
      <w:r w:rsidR="003338FD" w:rsidRPr="00EE10A0">
        <w:t>30</w:t>
      </w:r>
      <w:r w:rsidR="000F0217" w:rsidRPr="00EE10A0">
        <w:t>.</w:t>
      </w:r>
      <w:r w:rsidR="008260AE" w:rsidRPr="00EE10A0">
        <w:t>11</w:t>
      </w:r>
      <w:r w:rsidR="000F0217" w:rsidRPr="00EE10A0">
        <w:t>.2021</w:t>
      </w:r>
      <w:r w:rsidR="00582B04" w:rsidRPr="00EE10A0">
        <w:t xml:space="preserve">. </w:t>
      </w:r>
      <w:r w:rsidR="00051345" w:rsidRPr="00EE10A0">
        <w:t xml:space="preserve">godine </w:t>
      </w:r>
      <w:r w:rsidR="00582B04" w:rsidRPr="00EE10A0">
        <w:t>do 1</w:t>
      </w:r>
      <w:r w:rsidR="00492EDC" w:rsidRPr="00EE10A0">
        <w:t>5</w:t>
      </w:r>
      <w:r w:rsidRPr="00EE10A0">
        <w:t>:00 sati.</w:t>
      </w:r>
      <w:r w:rsidR="001B79FB" w:rsidRPr="00EE10A0">
        <w:t xml:space="preserve"> </w:t>
      </w:r>
    </w:p>
    <w:p w:rsidR="00521462" w:rsidRPr="00EE10A0" w:rsidRDefault="00AB795D" w:rsidP="000F0217">
      <w:pPr>
        <w:tabs>
          <w:tab w:val="left" w:pos="0"/>
        </w:tabs>
        <w:spacing w:after="160"/>
        <w:contextualSpacing/>
        <w:jc w:val="both"/>
      </w:pPr>
      <w:r w:rsidRPr="00EE10A0">
        <w:t>Ponude zaprimljene nakon krajnjeg roka za dostavu ponuda neće se razmatrati i bit će vraćene pošiljateljima neotvorene.</w:t>
      </w:r>
    </w:p>
    <w:p w:rsidR="00521462" w:rsidRPr="00EE10A0" w:rsidRDefault="00521462" w:rsidP="000F0217"/>
    <w:p w:rsidR="00521462" w:rsidRPr="008269A3" w:rsidRDefault="00AB795D" w:rsidP="000F0217">
      <w:pPr>
        <w:tabs>
          <w:tab w:val="left" w:pos="0"/>
        </w:tabs>
        <w:spacing w:after="160"/>
        <w:contextualSpacing/>
        <w:jc w:val="both"/>
      </w:pPr>
      <w:r w:rsidRPr="00EE10A0">
        <w:t xml:space="preserve">Svaka pravodobno dostavljena ponuda, izmjena i/ili dopuna ponude upisuje se u </w:t>
      </w:r>
      <w:r w:rsidR="00BB337C" w:rsidRPr="00EE10A0">
        <w:t>U</w:t>
      </w:r>
      <w:r w:rsidRPr="00EE10A0">
        <w:t xml:space="preserve">pisnik o zaprimanju ponuda te dobiva redni broj prema redoslijedu zaprimanja. Upisnik je sastavni dio </w:t>
      </w:r>
      <w:r w:rsidR="00F87EBB" w:rsidRPr="00EE10A0">
        <w:t>Z</w:t>
      </w:r>
      <w:r w:rsidRPr="00EE10A0">
        <w:t>apisnika o otvaranju ponuda.</w:t>
      </w:r>
    </w:p>
    <w:p w:rsidR="00521462" w:rsidRPr="008269A3" w:rsidRDefault="00521462" w:rsidP="000F0217"/>
    <w:p w:rsidR="00523F7B" w:rsidRDefault="00AB795D" w:rsidP="000F0217">
      <w:pPr>
        <w:tabs>
          <w:tab w:val="left" w:pos="0"/>
        </w:tabs>
        <w:spacing w:after="160"/>
        <w:contextualSpacing/>
        <w:jc w:val="both"/>
      </w:pPr>
      <w:r w:rsidRPr="008269A3">
        <w:t xml:space="preserve">Ponuda dostavljena nakon isteka roka za dostavu ponuda ne upisuje se u </w:t>
      </w:r>
      <w:r w:rsidR="00F87EBB">
        <w:t>U</w:t>
      </w:r>
      <w:r w:rsidRPr="008269A3">
        <w:t>pisnik o zaprimanju, ali se evidentira kao zakašnjela, obilježava se kao zakašnjela te neotvorena vraća pošiljatelju bez odgode</w:t>
      </w:r>
      <w:r w:rsidR="003C4348" w:rsidRPr="008269A3">
        <w:t>.</w:t>
      </w:r>
    </w:p>
    <w:p w:rsidR="001E0B06" w:rsidRPr="008269A3" w:rsidRDefault="001E0B06" w:rsidP="000F0217">
      <w:pPr>
        <w:pStyle w:val="Heading2"/>
        <w:numPr>
          <w:ilvl w:val="1"/>
          <w:numId w:val="11"/>
        </w:numPr>
        <w:rPr>
          <w:rFonts w:ascii="Times New Roman" w:hAnsi="Times New Roman" w:cs="Times New Roman"/>
          <w:sz w:val="24"/>
          <w:szCs w:val="24"/>
        </w:rPr>
      </w:pPr>
      <w:bookmarkStart w:id="36" w:name="_Toc62644543"/>
      <w:r w:rsidRPr="008269A3">
        <w:rPr>
          <w:rFonts w:ascii="Times New Roman" w:hAnsi="Times New Roman" w:cs="Times New Roman"/>
          <w:sz w:val="24"/>
          <w:szCs w:val="24"/>
        </w:rPr>
        <w:t>Rok valjanosti ponude</w:t>
      </w:r>
      <w:bookmarkEnd w:id="36"/>
    </w:p>
    <w:p w:rsidR="001E0B06" w:rsidRPr="008269A3" w:rsidRDefault="001E0B06" w:rsidP="000F0217"/>
    <w:p w:rsidR="00891E55" w:rsidRPr="00891E55" w:rsidRDefault="00891E55" w:rsidP="000F0217">
      <w:pPr>
        <w:spacing w:after="200"/>
        <w:jc w:val="both"/>
        <w:rPr>
          <w:color w:val="000000"/>
        </w:rPr>
      </w:pPr>
      <w:r w:rsidRPr="00891E55">
        <w:rPr>
          <w:color w:val="000000"/>
        </w:rPr>
        <w:t xml:space="preserve">Ponuda mora biti valjana </w:t>
      </w:r>
      <w:r w:rsidR="00F87EBB" w:rsidRPr="00EB5888">
        <w:rPr>
          <w:color w:val="000000"/>
        </w:rPr>
        <w:t xml:space="preserve">minimalno </w:t>
      </w:r>
      <w:r w:rsidRPr="006D7159">
        <w:rPr>
          <w:color w:val="000000"/>
        </w:rPr>
        <w:t>45 dana</w:t>
      </w:r>
      <w:r w:rsidRPr="00EB5888">
        <w:rPr>
          <w:color w:val="000000"/>
        </w:rPr>
        <w:t xml:space="preserve"> od isteka</w:t>
      </w:r>
      <w:r w:rsidRPr="00891E55">
        <w:rPr>
          <w:color w:val="000000"/>
        </w:rPr>
        <w:t xml:space="preserve"> roka za dostavu ponuda. Ponude</w:t>
      </w:r>
      <w:r w:rsidR="00535C41">
        <w:rPr>
          <w:color w:val="000000"/>
        </w:rPr>
        <w:t xml:space="preserve"> s kraćim rokom valjanosti bit </w:t>
      </w:r>
      <w:r w:rsidRPr="00891E55">
        <w:rPr>
          <w:color w:val="000000"/>
        </w:rPr>
        <w:t>će odbijene.</w:t>
      </w:r>
    </w:p>
    <w:p w:rsidR="00CC0522" w:rsidRDefault="00891E55" w:rsidP="000F0217">
      <w:pPr>
        <w:spacing w:after="200"/>
        <w:jc w:val="both"/>
        <w:rPr>
          <w:color w:val="000000"/>
        </w:rPr>
      </w:pPr>
      <w:r w:rsidRPr="00891E55">
        <w:rPr>
          <w:color w:val="000000"/>
        </w:rPr>
        <w:t xml:space="preserve">Ako istekne rok valjanosti ponude, Naručitelj može tražiti od </w:t>
      </w:r>
      <w:r w:rsidR="00871DCD">
        <w:rPr>
          <w:color w:val="000000"/>
        </w:rPr>
        <w:t>P</w:t>
      </w:r>
      <w:r w:rsidRPr="00891E55">
        <w:rPr>
          <w:color w:val="000000"/>
        </w:rPr>
        <w:t>onuditelja primjereno produženje roka valjanosti ponude.</w:t>
      </w:r>
    </w:p>
    <w:p w:rsidR="00EB03A8" w:rsidRPr="00DA7540" w:rsidRDefault="00EB03A8" w:rsidP="000F0217">
      <w:pPr>
        <w:pStyle w:val="Heading2"/>
        <w:numPr>
          <w:ilvl w:val="1"/>
          <w:numId w:val="11"/>
        </w:numPr>
        <w:rPr>
          <w:rFonts w:ascii="Times New Roman" w:eastAsia="Times New Roman" w:hAnsi="Times New Roman" w:cs="Times New Roman"/>
          <w:sz w:val="24"/>
          <w:szCs w:val="24"/>
        </w:rPr>
      </w:pPr>
      <w:bookmarkStart w:id="37" w:name="_Toc62644544"/>
      <w:r w:rsidRPr="00DA7540">
        <w:rPr>
          <w:rFonts w:ascii="Times New Roman" w:eastAsia="Times New Roman" w:hAnsi="Times New Roman" w:cs="Times New Roman"/>
          <w:sz w:val="24"/>
          <w:szCs w:val="24"/>
        </w:rPr>
        <w:t>Kriterij odabira</w:t>
      </w:r>
      <w:bookmarkEnd w:id="37"/>
    </w:p>
    <w:p w:rsidR="0068261B" w:rsidRPr="00492EDC" w:rsidRDefault="0068261B" w:rsidP="000F0217">
      <w:pPr>
        <w:tabs>
          <w:tab w:val="left" w:pos="567"/>
        </w:tabs>
        <w:spacing w:after="160"/>
        <w:contextualSpacing/>
        <w:jc w:val="both"/>
        <w:rPr>
          <w:highlight w:val="yellow"/>
        </w:rPr>
      </w:pPr>
    </w:p>
    <w:p w:rsidR="00884A2E" w:rsidRPr="00E34E4E" w:rsidRDefault="00891E55" w:rsidP="000F0217">
      <w:pPr>
        <w:autoSpaceDE w:val="0"/>
        <w:autoSpaceDN w:val="0"/>
        <w:adjustRightInd w:val="0"/>
        <w:jc w:val="both"/>
        <w:rPr>
          <w:rFonts w:eastAsiaTheme="minorHAnsi"/>
          <w:lang w:eastAsia="en-US"/>
        </w:rPr>
      </w:pPr>
      <w:r w:rsidRPr="00891E55">
        <w:rPr>
          <w:rFonts w:eastAsiaTheme="minorHAnsi"/>
          <w:lang w:eastAsia="en-US"/>
        </w:rPr>
        <w:t xml:space="preserve">Kriterij odabira ponude bit će </w:t>
      </w:r>
      <w:r w:rsidR="00E27B89" w:rsidRPr="00865657">
        <w:rPr>
          <w:color w:val="000000"/>
        </w:rPr>
        <w:t>najniža cijena ponude koja je valjana</w:t>
      </w:r>
      <w:r w:rsidRPr="00891E55">
        <w:rPr>
          <w:rFonts w:eastAsiaTheme="minorHAnsi"/>
          <w:lang w:eastAsia="en-US"/>
        </w:rPr>
        <w:t>.</w:t>
      </w:r>
    </w:p>
    <w:p w:rsidR="00497460" w:rsidRPr="008269A3" w:rsidRDefault="00497460" w:rsidP="000F0217">
      <w:pPr>
        <w:pStyle w:val="Heading1"/>
        <w:numPr>
          <w:ilvl w:val="0"/>
          <w:numId w:val="1"/>
        </w:numPr>
        <w:rPr>
          <w:rFonts w:ascii="Times New Roman" w:hAnsi="Times New Roman" w:cs="Times New Roman"/>
          <w:sz w:val="24"/>
          <w:szCs w:val="24"/>
        </w:rPr>
      </w:pPr>
      <w:bookmarkStart w:id="38" w:name="_Toc62644545"/>
      <w:r w:rsidRPr="008269A3">
        <w:rPr>
          <w:rFonts w:ascii="Times New Roman" w:hAnsi="Times New Roman" w:cs="Times New Roman"/>
          <w:sz w:val="24"/>
          <w:szCs w:val="24"/>
        </w:rPr>
        <w:t>Pregled i ocjena ponude</w:t>
      </w:r>
      <w:bookmarkEnd w:id="38"/>
    </w:p>
    <w:p w:rsidR="00497460" w:rsidRPr="008269A3" w:rsidRDefault="00497460" w:rsidP="000F0217"/>
    <w:p w:rsidR="00492EDC" w:rsidRDefault="00492EDC" w:rsidP="000F0217">
      <w:pPr>
        <w:jc w:val="both"/>
        <w:rPr>
          <w:noProof/>
          <w:lang w:bidi="hr-HR"/>
        </w:rPr>
      </w:pPr>
      <w:r w:rsidRPr="005A7813">
        <w:rPr>
          <w:noProof/>
          <w:lang w:bidi="hr-HR"/>
        </w:rPr>
        <w:t>Odbor za nabavu nakon isteka roka za dostavu ponuda pregledava i ocjenjuje sadržaj podnesenih ponuda u odnosu na uvjete iz Dokumentacije za nadmetanje.</w:t>
      </w:r>
    </w:p>
    <w:p w:rsidR="00492EDC" w:rsidRPr="005A7813" w:rsidRDefault="00492EDC" w:rsidP="000F0217">
      <w:pPr>
        <w:jc w:val="both"/>
        <w:rPr>
          <w:noProof/>
          <w:lang w:bidi="hr-HR"/>
        </w:rPr>
      </w:pPr>
    </w:p>
    <w:p w:rsidR="00492EDC" w:rsidRDefault="00492EDC" w:rsidP="000F0217">
      <w:pPr>
        <w:tabs>
          <w:tab w:val="left" w:pos="567"/>
        </w:tabs>
        <w:spacing w:after="160"/>
        <w:contextualSpacing/>
        <w:jc w:val="both"/>
      </w:pPr>
      <w:r w:rsidRPr="005A7813">
        <w:t>U postupku pregleda i ocjene ponuda Naručitelj može pozvati P</w:t>
      </w:r>
      <w:r>
        <w:t>onuditelje da pojašnjenjem</w:t>
      </w:r>
      <w:r w:rsidRPr="005A7813">
        <w:t xml:space="preserve"> ili upotpunjavanjem u vezi s dokumentima traženim u </w:t>
      </w:r>
      <w:r>
        <w:t xml:space="preserve">točkama 3. i 4. </w:t>
      </w:r>
      <w:r w:rsidRPr="005A7813">
        <w:t xml:space="preserve">ove </w:t>
      </w:r>
      <w:r>
        <w:t>D</w:t>
      </w:r>
      <w:r w:rsidRPr="005A7813">
        <w:t xml:space="preserve">okumentacije </w:t>
      </w:r>
      <w:r>
        <w:t xml:space="preserve">za nadmetanje </w:t>
      </w:r>
      <w:r w:rsidRPr="005A7813">
        <w:t>uklone pogreške, nedostatke ili n</w:t>
      </w:r>
      <w:r w:rsidR="003D68AB">
        <w:t>ejasnoće koje se mogu ukloniti.</w:t>
      </w:r>
    </w:p>
    <w:p w:rsidR="00492EDC" w:rsidRDefault="00492EDC" w:rsidP="000F0217">
      <w:pPr>
        <w:tabs>
          <w:tab w:val="left" w:pos="567"/>
        </w:tabs>
        <w:spacing w:after="160"/>
        <w:contextualSpacing/>
        <w:jc w:val="both"/>
      </w:pPr>
    </w:p>
    <w:p w:rsidR="00492EDC" w:rsidRPr="005A7813" w:rsidRDefault="00492EDC" w:rsidP="000F0217">
      <w:pPr>
        <w:tabs>
          <w:tab w:val="left" w:pos="567"/>
        </w:tabs>
        <w:spacing w:after="160"/>
        <w:contextualSpacing/>
        <w:jc w:val="both"/>
      </w:pPr>
      <w:r w:rsidRPr="005A7813">
        <w:t>Pogreškama, nedostacima ili nejasnoćama smatraju se dokumenti koji jesu ili se čine nejasni, nepotpuni, pogrešni, ili sadrže greške.</w:t>
      </w:r>
    </w:p>
    <w:p w:rsidR="00492EDC" w:rsidRPr="005A7813" w:rsidRDefault="00492EDC" w:rsidP="000F0217">
      <w:pPr>
        <w:jc w:val="both"/>
      </w:pPr>
    </w:p>
    <w:p w:rsidR="00492EDC" w:rsidRDefault="00492EDC" w:rsidP="000F0217">
      <w:pPr>
        <w:tabs>
          <w:tab w:val="left" w:pos="567"/>
        </w:tabs>
        <w:spacing w:after="160"/>
        <w:contextualSpacing/>
        <w:jc w:val="both"/>
      </w:pPr>
      <w:r w:rsidRPr="005A7813">
        <w:t xml:space="preserve">Naručitelj će pozvati </w:t>
      </w:r>
      <w:r>
        <w:t>P</w:t>
      </w:r>
      <w:r w:rsidRPr="005A7813">
        <w:t xml:space="preserve">onuditelje da u primjerenom roku, koji ne smije biti kraći od pet (5) dana niti dulji od petnaest (15) dana pojasne ili upotpune dokumente koje su predali sukladno </w:t>
      </w:r>
      <w:r>
        <w:t>točki 3.</w:t>
      </w:r>
      <w:r w:rsidRPr="005A7813">
        <w:t xml:space="preserve"> </w:t>
      </w:r>
      <w:r>
        <w:t xml:space="preserve">i/ili točki 4. </w:t>
      </w:r>
      <w:r w:rsidRPr="005A7813">
        <w:t xml:space="preserve">ove </w:t>
      </w:r>
      <w:r>
        <w:t>D</w:t>
      </w:r>
      <w:r w:rsidRPr="005A7813">
        <w:t>okumentacije za nadmetanje te se isto neće smatrati izmjenom ponude.</w:t>
      </w:r>
    </w:p>
    <w:p w:rsidR="007E33B0" w:rsidRPr="005A7813" w:rsidRDefault="007E33B0" w:rsidP="000F0217">
      <w:pPr>
        <w:tabs>
          <w:tab w:val="left" w:pos="567"/>
        </w:tabs>
        <w:spacing w:after="160"/>
        <w:contextualSpacing/>
        <w:jc w:val="both"/>
      </w:pPr>
    </w:p>
    <w:p w:rsidR="00492EDC" w:rsidRPr="005A7813" w:rsidRDefault="00492EDC" w:rsidP="000F0217">
      <w:pPr>
        <w:tabs>
          <w:tab w:val="left" w:pos="567"/>
        </w:tabs>
        <w:spacing w:after="160"/>
        <w:contextualSpacing/>
        <w:jc w:val="both"/>
      </w:pPr>
      <w:r w:rsidRPr="005A7813">
        <w:t xml:space="preserve">Naručitelj može pozvati </w:t>
      </w:r>
      <w:r>
        <w:t>P</w:t>
      </w:r>
      <w:r w:rsidRPr="005A7813">
        <w:t>onuditelje da u roku koji ne smije biti kraći od pet (5) niti duži od deset (10) dana pojasne pojedine elemente ponude u dijelu koji se odnosi na ponuđeni predmet nabave. Pojašnjenje ne smije rezultirati izmjenom ponude.</w:t>
      </w:r>
    </w:p>
    <w:p w:rsidR="00492EDC" w:rsidRPr="005A7813" w:rsidRDefault="00492EDC" w:rsidP="000F0217">
      <w:pPr>
        <w:jc w:val="both"/>
      </w:pPr>
    </w:p>
    <w:p w:rsidR="00492EDC" w:rsidRPr="005A7813" w:rsidRDefault="00492EDC" w:rsidP="000F0217">
      <w:pPr>
        <w:tabs>
          <w:tab w:val="left" w:pos="567"/>
        </w:tabs>
        <w:spacing w:after="160"/>
        <w:contextualSpacing/>
        <w:jc w:val="both"/>
      </w:pPr>
      <w:r w:rsidRPr="005A7813">
        <w:lastRenderedPageBreak/>
        <w:t xml:space="preserve">Traženje pojašnjenja ili upotpunjavanja neće imati učinak diskriminacije, nejednakog tretmana </w:t>
      </w:r>
      <w:r>
        <w:t>P</w:t>
      </w:r>
      <w:r w:rsidRPr="005A7813">
        <w:t xml:space="preserve">onuditelja ili pogodovanja pojedinom </w:t>
      </w:r>
      <w:r>
        <w:t>P</w:t>
      </w:r>
      <w:r w:rsidRPr="005A7813">
        <w:t>onuditelju ili gospodarskom subjektu.</w:t>
      </w:r>
    </w:p>
    <w:p w:rsidR="00492EDC" w:rsidRPr="005A7813" w:rsidRDefault="00492EDC" w:rsidP="000F0217">
      <w:pPr>
        <w:pStyle w:val="ListParagraph"/>
        <w:tabs>
          <w:tab w:val="left" w:pos="567"/>
        </w:tabs>
        <w:spacing w:after="160"/>
        <w:ind w:left="0"/>
        <w:jc w:val="both"/>
        <w:rPr>
          <w:bCs/>
        </w:rPr>
      </w:pPr>
      <w:r w:rsidRPr="005A7813">
        <w:rPr>
          <w:bCs/>
        </w:rPr>
        <w:t>Naručitelj će na osnovi rezultata pregleda i ocjene ponuda odbiti:</w:t>
      </w:r>
    </w:p>
    <w:p w:rsidR="00492EDC" w:rsidRPr="005A7813" w:rsidRDefault="00492EDC" w:rsidP="000F0217">
      <w:pPr>
        <w:pStyle w:val="ListParagraph"/>
        <w:tabs>
          <w:tab w:val="left" w:pos="567"/>
        </w:tabs>
        <w:spacing w:after="160"/>
        <w:ind w:left="0"/>
        <w:jc w:val="both"/>
        <w:rPr>
          <w:bCs/>
        </w:rPr>
      </w:pPr>
    </w:p>
    <w:p w:rsidR="00492EDC" w:rsidRPr="005A7813" w:rsidRDefault="00492EDC" w:rsidP="000F0217">
      <w:pPr>
        <w:pStyle w:val="ListParagraph"/>
        <w:numPr>
          <w:ilvl w:val="0"/>
          <w:numId w:val="4"/>
        </w:numPr>
        <w:tabs>
          <w:tab w:val="left" w:pos="567"/>
        </w:tabs>
        <w:spacing w:after="160"/>
        <w:jc w:val="both"/>
        <w:rPr>
          <w:bCs/>
        </w:rPr>
      </w:pPr>
      <w:r w:rsidRPr="005A7813">
        <w:rPr>
          <w:bCs/>
        </w:rPr>
        <w:t>Ponudu koja nije cjelovita</w:t>
      </w:r>
    </w:p>
    <w:p w:rsidR="00492EDC" w:rsidRPr="005A7813" w:rsidRDefault="00492EDC" w:rsidP="000F0217">
      <w:pPr>
        <w:pStyle w:val="ListParagraph"/>
        <w:numPr>
          <w:ilvl w:val="0"/>
          <w:numId w:val="4"/>
        </w:numPr>
        <w:tabs>
          <w:tab w:val="left" w:pos="567"/>
        </w:tabs>
        <w:spacing w:after="160"/>
        <w:jc w:val="both"/>
        <w:rPr>
          <w:bCs/>
        </w:rPr>
      </w:pPr>
      <w:r w:rsidRPr="005A7813">
        <w:rPr>
          <w:bCs/>
        </w:rPr>
        <w:t xml:space="preserve">Ponudu koja je suprotna odredbama </w:t>
      </w:r>
      <w:r>
        <w:rPr>
          <w:bCs/>
        </w:rPr>
        <w:t>D</w:t>
      </w:r>
      <w:r w:rsidRPr="005A7813">
        <w:rPr>
          <w:bCs/>
        </w:rPr>
        <w:t>okumentacije za nadmetanje</w:t>
      </w:r>
    </w:p>
    <w:p w:rsidR="00492EDC" w:rsidRPr="005A7813" w:rsidRDefault="00492EDC" w:rsidP="000F0217">
      <w:pPr>
        <w:pStyle w:val="ListParagraph"/>
        <w:numPr>
          <w:ilvl w:val="0"/>
          <w:numId w:val="4"/>
        </w:numPr>
        <w:tabs>
          <w:tab w:val="left" w:pos="567"/>
        </w:tabs>
        <w:spacing w:after="160"/>
        <w:ind w:left="567" w:hanging="207"/>
        <w:jc w:val="both"/>
        <w:rPr>
          <w:bCs/>
        </w:rPr>
      </w:pPr>
      <w:r w:rsidRPr="005A7813">
        <w:rPr>
          <w:bCs/>
        </w:rPr>
        <w:t>Ponudu koja sadrži pogreške, nedostatke odnosno nejasnoće ako pogreške, nedostaci odnosno nejasnoće nisu uklonjivi</w:t>
      </w:r>
    </w:p>
    <w:p w:rsidR="00492EDC" w:rsidRPr="005A7813" w:rsidRDefault="00492EDC" w:rsidP="000F0217">
      <w:pPr>
        <w:pStyle w:val="ListParagraph"/>
        <w:numPr>
          <w:ilvl w:val="0"/>
          <w:numId w:val="4"/>
        </w:numPr>
        <w:tabs>
          <w:tab w:val="left" w:pos="567"/>
        </w:tabs>
        <w:spacing w:after="160"/>
        <w:jc w:val="both"/>
        <w:rPr>
          <w:bCs/>
        </w:rPr>
      </w:pPr>
      <w:r w:rsidRPr="005A7813">
        <w:rPr>
          <w:bCs/>
        </w:rPr>
        <w:t>Ponudu u kojoj cijena nije iskazana u apsolutnom iznosu</w:t>
      </w:r>
    </w:p>
    <w:p w:rsidR="00492EDC" w:rsidRPr="005A7813" w:rsidRDefault="00492EDC" w:rsidP="000F0217">
      <w:pPr>
        <w:pStyle w:val="ListParagraph"/>
        <w:numPr>
          <w:ilvl w:val="0"/>
          <w:numId w:val="4"/>
        </w:numPr>
        <w:tabs>
          <w:tab w:val="left" w:pos="567"/>
        </w:tabs>
        <w:spacing w:after="160"/>
        <w:ind w:left="567" w:hanging="207"/>
        <w:jc w:val="both"/>
        <w:rPr>
          <w:bCs/>
        </w:rPr>
      </w:pPr>
      <w:r w:rsidRPr="005A7813">
        <w:rPr>
          <w:bCs/>
        </w:rPr>
        <w:t>Ponudu u kojoj pojašnjenjem ili upotpunjavanjem nije uklonjena pogreška, nedostatak ili nejasnoća</w:t>
      </w:r>
      <w:r w:rsidR="00EE1171">
        <w:rPr>
          <w:bCs/>
        </w:rPr>
        <w:t xml:space="preserve">, sukladno Prilogu 4. </w:t>
      </w:r>
      <w:r w:rsidR="00EE1171" w:rsidRPr="00EE1171">
        <w:rPr>
          <w:bCs/>
          <w:i/>
        </w:rPr>
        <w:t>Postupci nabave za osobe koje nisu obveznici zakona o javnoj nabavi</w:t>
      </w:r>
    </w:p>
    <w:p w:rsidR="00492EDC" w:rsidRPr="005A7813" w:rsidRDefault="00492EDC" w:rsidP="000F0217">
      <w:pPr>
        <w:pStyle w:val="ListParagraph"/>
        <w:numPr>
          <w:ilvl w:val="0"/>
          <w:numId w:val="4"/>
        </w:numPr>
        <w:tabs>
          <w:tab w:val="left" w:pos="567"/>
        </w:tabs>
        <w:spacing w:after="160"/>
        <w:ind w:left="630" w:hanging="270"/>
        <w:jc w:val="both"/>
        <w:rPr>
          <w:bCs/>
        </w:rPr>
      </w:pPr>
      <w:r w:rsidRPr="005A7813">
        <w:rPr>
          <w:bCs/>
        </w:rPr>
        <w:t xml:space="preserve">Ponudu koja ne ispunjava uvjete vezane za svojstva predmeta nabave te time ne ispunjava zahtjeve iz </w:t>
      </w:r>
      <w:r>
        <w:rPr>
          <w:bCs/>
        </w:rPr>
        <w:t>D</w:t>
      </w:r>
      <w:r w:rsidRPr="005A7813">
        <w:rPr>
          <w:bCs/>
        </w:rPr>
        <w:t xml:space="preserve">okumentacije za nadmetanje </w:t>
      </w:r>
    </w:p>
    <w:p w:rsidR="00492EDC" w:rsidRPr="005A7813" w:rsidRDefault="00492EDC" w:rsidP="000F0217">
      <w:pPr>
        <w:pStyle w:val="ListParagraph"/>
        <w:numPr>
          <w:ilvl w:val="0"/>
          <w:numId w:val="4"/>
        </w:numPr>
        <w:tabs>
          <w:tab w:val="left" w:pos="567"/>
        </w:tabs>
        <w:spacing w:after="160"/>
        <w:jc w:val="both"/>
        <w:rPr>
          <w:bCs/>
        </w:rPr>
      </w:pPr>
      <w:r w:rsidRPr="005A7813">
        <w:rPr>
          <w:bCs/>
        </w:rPr>
        <w:t xml:space="preserve">Ponudu za koju </w:t>
      </w:r>
      <w:r>
        <w:rPr>
          <w:bCs/>
        </w:rPr>
        <w:t>P</w:t>
      </w:r>
      <w:r w:rsidRPr="005A7813">
        <w:rPr>
          <w:bCs/>
        </w:rPr>
        <w:t>onuditelj nije pisanim putem prihvatio ispravak računske pogreške</w:t>
      </w:r>
    </w:p>
    <w:p w:rsidR="00492EDC" w:rsidRPr="005A7813" w:rsidRDefault="00492EDC" w:rsidP="000F0217">
      <w:pPr>
        <w:pStyle w:val="ListParagraph"/>
        <w:numPr>
          <w:ilvl w:val="0"/>
          <w:numId w:val="4"/>
        </w:numPr>
        <w:tabs>
          <w:tab w:val="left" w:pos="567"/>
        </w:tabs>
        <w:spacing w:after="160"/>
        <w:ind w:left="567" w:hanging="207"/>
        <w:jc w:val="both"/>
        <w:rPr>
          <w:bCs/>
        </w:rPr>
      </w:pPr>
      <w:r w:rsidRPr="005A7813">
        <w:rPr>
          <w:bCs/>
        </w:rPr>
        <w:t xml:space="preserve">Ponude </w:t>
      </w:r>
      <w:r>
        <w:rPr>
          <w:bCs/>
        </w:rPr>
        <w:t>Ponuditelja</w:t>
      </w:r>
      <w:r w:rsidRPr="005A7813">
        <w:rPr>
          <w:bCs/>
        </w:rPr>
        <w:t xml:space="preserve"> koji je dostavio dvije</w:t>
      </w:r>
      <w:r w:rsidR="007E33B0">
        <w:rPr>
          <w:bCs/>
        </w:rPr>
        <w:t xml:space="preserve"> (2)</w:t>
      </w:r>
      <w:r w:rsidRPr="005A7813">
        <w:rPr>
          <w:bCs/>
        </w:rPr>
        <w:t xml:space="preserve"> ili više ponuda u kojima je </w:t>
      </w:r>
      <w:r>
        <w:rPr>
          <w:bCs/>
        </w:rPr>
        <w:t>P</w:t>
      </w:r>
      <w:r w:rsidRPr="005A7813">
        <w:rPr>
          <w:bCs/>
        </w:rPr>
        <w:t xml:space="preserve">onuditelj i/ili član zajednice </w:t>
      </w:r>
      <w:r>
        <w:rPr>
          <w:bCs/>
        </w:rPr>
        <w:t>P</w:t>
      </w:r>
      <w:r w:rsidRPr="005A7813">
        <w:rPr>
          <w:bCs/>
        </w:rPr>
        <w:t>onuditelja</w:t>
      </w:r>
    </w:p>
    <w:p w:rsidR="00492EDC" w:rsidRPr="005A7813" w:rsidRDefault="00492EDC" w:rsidP="000F0217">
      <w:pPr>
        <w:pStyle w:val="ListParagraph"/>
        <w:numPr>
          <w:ilvl w:val="0"/>
          <w:numId w:val="4"/>
        </w:numPr>
        <w:tabs>
          <w:tab w:val="left" w:pos="567"/>
        </w:tabs>
        <w:spacing w:after="160"/>
        <w:jc w:val="both"/>
        <w:rPr>
          <w:bCs/>
        </w:rPr>
      </w:pPr>
      <w:r w:rsidRPr="005A7813">
        <w:rPr>
          <w:bCs/>
        </w:rPr>
        <w:t xml:space="preserve">Alternativnu ponudu </w:t>
      </w:r>
    </w:p>
    <w:p w:rsidR="00492EDC" w:rsidRPr="005A7813" w:rsidRDefault="00492EDC" w:rsidP="000F0217">
      <w:pPr>
        <w:pStyle w:val="ListParagraph"/>
        <w:numPr>
          <w:ilvl w:val="0"/>
          <w:numId w:val="4"/>
        </w:numPr>
        <w:tabs>
          <w:tab w:val="left" w:pos="567"/>
        </w:tabs>
        <w:spacing w:after="160"/>
        <w:jc w:val="both"/>
        <w:rPr>
          <w:bCs/>
        </w:rPr>
      </w:pPr>
      <w:r w:rsidRPr="005A7813">
        <w:rPr>
          <w:bCs/>
        </w:rPr>
        <w:t>Ponudu uz koju nisu dostavljena tražena jamstva (ako je primjenjivo)</w:t>
      </w:r>
    </w:p>
    <w:p w:rsidR="00492EDC" w:rsidRPr="005A7813" w:rsidRDefault="00492EDC" w:rsidP="000F0217">
      <w:pPr>
        <w:pStyle w:val="ListParagraph"/>
        <w:numPr>
          <w:ilvl w:val="0"/>
          <w:numId w:val="4"/>
        </w:numPr>
        <w:tabs>
          <w:tab w:val="left" w:pos="567"/>
        </w:tabs>
        <w:spacing w:after="160"/>
        <w:jc w:val="both"/>
        <w:rPr>
          <w:bCs/>
        </w:rPr>
      </w:pPr>
      <w:r w:rsidRPr="005A7813">
        <w:rPr>
          <w:bCs/>
        </w:rPr>
        <w:t>Ponudu koja sadrži štetne odredbe</w:t>
      </w:r>
    </w:p>
    <w:p w:rsidR="00492EDC" w:rsidRPr="005A7813" w:rsidRDefault="00492EDC" w:rsidP="000F0217">
      <w:pPr>
        <w:pStyle w:val="ListParagraph"/>
        <w:numPr>
          <w:ilvl w:val="0"/>
          <w:numId w:val="4"/>
        </w:numPr>
        <w:tabs>
          <w:tab w:val="left" w:pos="567"/>
        </w:tabs>
        <w:spacing w:after="160"/>
        <w:jc w:val="both"/>
        <w:rPr>
          <w:bCs/>
        </w:rPr>
      </w:pPr>
      <w:r w:rsidRPr="005A7813">
        <w:rPr>
          <w:bCs/>
        </w:rPr>
        <w:t xml:space="preserve">Ponudu </w:t>
      </w:r>
      <w:r>
        <w:rPr>
          <w:bCs/>
        </w:rPr>
        <w:t>P</w:t>
      </w:r>
      <w:r w:rsidRPr="005A7813">
        <w:rPr>
          <w:bCs/>
        </w:rPr>
        <w:t>onuditelja koji je u sukobu interesa</w:t>
      </w:r>
    </w:p>
    <w:p w:rsidR="002711A6" w:rsidRPr="002711A6" w:rsidRDefault="002D5115" w:rsidP="000F0217">
      <w:pPr>
        <w:autoSpaceDE w:val="0"/>
        <w:autoSpaceDN w:val="0"/>
        <w:adjustRightInd w:val="0"/>
        <w:jc w:val="both"/>
        <w:rPr>
          <w:rFonts w:eastAsiaTheme="minorHAnsi"/>
          <w:lang w:eastAsia="en-US"/>
        </w:rPr>
      </w:pPr>
      <w:r w:rsidRPr="00C03F13">
        <w:rPr>
          <w:lang w:bidi="hr-HR"/>
        </w:rPr>
        <w:t>Nakon pregleda i ocjene ponuda valjane ponude rangiraju se prema kriteriju za odabir ponude. Ako su dvije</w:t>
      </w:r>
      <w:r w:rsidR="007E33B0">
        <w:rPr>
          <w:lang w:bidi="hr-HR"/>
        </w:rPr>
        <w:t xml:space="preserve"> (2)</w:t>
      </w:r>
      <w:r w:rsidRPr="00C03F13">
        <w:rPr>
          <w:lang w:bidi="hr-HR"/>
        </w:rPr>
        <w:t xml:space="preserve"> ili više valjanih ponuda jednako rangirane prema kriteriju za odabir ponude, Naručitelj će odabrati ponudu koja je zaprimljena ranije.</w:t>
      </w:r>
    </w:p>
    <w:p w:rsidR="007B14B3" w:rsidRPr="008269A3" w:rsidRDefault="00786BDD" w:rsidP="000F0217">
      <w:pPr>
        <w:pStyle w:val="Heading1"/>
        <w:numPr>
          <w:ilvl w:val="0"/>
          <w:numId w:val="1"/>
        </w:numPr>
        <w:rPr>
          <w:rFonts w:ascii="Times New Roman" w:hAnsi="Times New Roman" w:cs="Times New Roman"/>
          <w:sz w:val="24"/>
          <w:szCs w:val="24"/>
          <w:lang w:bidi="hr-HR"/>
        </w:rPr>
      </w:pPr>
      <w:bookmarkStart w:id="39" w:name="_Toc62644546"/>
      <w:r w:rsidRPr="008269A3">
        <w:rPr>
          <w:rFonts w:ascii="Times New Roman" w:hAnsi="Times New Roman" w:cs="Times New Roman"/>
          <w:sz w:val="24"/>
          <w:szCs w:val="24"/>
          <w:lang w:bidi="hr-HR"/>
        </w:rPr>
        <w:t>Odluka o odabiru</w:t>
      </w:r>
      <w:bookmarkEnd w:id="39"/>
      <w:r w:rsidR="007B14B3" w:rsidRPr="008269A3">
        <w:rPr>
          <w:rFonts w:ascii="Times New Roman" w:hAnsi="Times New Roman" w:cs="Times New Roman"/>
          <w:sz w:val="24"/>
          <w:szCs w:val="24"/>
          <w:lang w:bidi="hr-HR"/>
        </w:rPr>
        <w:br/>
      </w:r>
    </w:p>
    <w:p w:rsidR="00492EDC" w:rsidRDefault="00492EDC" w:rsidP="000F0217">
      <w:pPr>
        <w:jc w:val="both"/>
        <w:rPr>
          <w:noProof/>
        </w:rPr>
      </w:pPr>
      <w:bookmarkStart w:id="40" w:name="_Toc474918140"/>
      <w:r w:rsidRPr="005A7813">
        <w:rPr>
          <w:lang w:bidi="en-US"/>
        </w:rPr>
        <w:t xml:space="preserve">Naručitelj će, na osnovu rezultata pregleda i ocjene ponuda, a temeljem kriterija za odabir ponude, donijeti Odluku o odabiru, kojom će odabrati najpovoljniju ponudu za predmet nabave, odnosno </w:t>
      </w:r>
      <w:r>
        <w:rPr>
          <w:lang w:bidi="en-US"/>
        </w:rPr>
        <w:t>P</w:t>
      </w:r>
      <w:r w:rsidRPr="005A7813">
        <w:rPr>
          <w:lang w:bidi="en-US"/>
        </w:rPr>
        <w:t>onuditelja s kojima će se sklopiti Ugovori o nabavi.</w:t>
      </w:r>
      <w:r w:rsidRPr="005A7813">
        <w:rPr>
          <w:noProof/>
        </w:rPr>
        <w:t xml:space="preserve"> </w:t>
      </w:r>
    </w:p>
    <w:p w:rsidR="00492EDC" w:rsidRDefault="00492EDC" w:rsidP="000F0217">
      <w:pPr>
        <w:jc w:val="both"/>
        <w:rPr>
          <w:noProof/>
        </w:rPr>
      </w:pPr>
    </w:p>
    <w:p w:rsidR="00492EDC" w:rsidRDefault="00492EDC" w:rsidP="000F0217">
      <w:pPr>
        <w:jc w:val="both"/>
        <w:rPr>
          <w:noProof/>
        </w:rPr>
      </w:pPr>
      <w:r w:rsidRPr="005A7813">
        <w:rPr>
          <w:noProof/>
        </w:rPr>
        <w:t>Odluka o odabiru će minimalno sadržavati</w:t>
      </w:r>
      <w:r>
        <w:rPr>
          <w:noProof/>
        </w:rPr>
        <w:t>:</w:t>
      </w:r>
    </w:p>
    <w:p w:rsidR="00492EDC" w:rsidRDefault="00492EDC" w:rsidP="000F0217">
      <w:pPr>
        <w:jc w:val="both"/>
        <w:rPr>
          <w:noProof/>
        </w:rPr>
      </w:pPr>
      <w:r>
        <w:rPr>
          <w:noProof/>
        </w:rPr>
        <w:t xml:space="preserve">- </w:t>
      </w:r>
      <w:r w:rsidRPr="005A7813">
        <w:rPr>
          <w:noProof/>
        </w:rPr>
        <w:t xml:space="preserve">naziv i adresu odabranog </w:t>
      </w:r>
      <w:r>
        <w:rPr>
          <w:noProof/>
        </w:rPr>
        <w:t>P</w:t>
      </w:r>
      <w:r w:rsidRPr="005A7813">
        <w:rPr>
          <w:noProof/>
        </w:rPr>
        <w:t xml:space="preserve">onuditelja, </w:t>
      </w:r>
    </w:p>
    <w:p w:rsidR="00492EDC" w:rsidRDefault="00492EDC" w:rsidP="000F0217">
      <w:pPr>
        <w:jc w:val="both"/>
        <w:rPr>
          <w:noProof/>
        </w:rPr>
      </w:pPr>
      <w:r>
        <w:rPr>
          <w:noProof/>
        </w:rPr>
        <w:t xml:space="preserve">- </w:t>
      </w:r>
      <w:r w:rsidRPr="005A7813">
        <w:rPr>
          <w:noProof/>
        </w:rPr>
        <w:t>ukupnu vrijednost oda</w:t>
      </w:r>
      <w:r>
        <w:rPr>
          <w:noProof/>
        </w:rPr>
        <w:t>brane ponude, sa i bez PDV-a</w:t>
      </w:r>
    </w:p>
    <w:p w:rsidR="00492EDC" w:rsidRPr="00492EDC" w:rsidRDefault="00492EDC" w:rsidP="000F0217">
      <w:pPr>
        <w:jc w:val="both"/>
        <w:rPr>
          <w:rFonts w:eastAsiaTheme="minorHAnsi"/>
          <w:noProof/>
        </w:rPr>
      </w:pPr>
      <w:r>
        <w:rPr>
          <w:noProof/>
        </w:rPr>
        <w:t xml:space="preserve">- </w:t>
      </w:r>
      <w:r w:rsidRPr="00492EDC">
        <w:rPr>
          <w:rFonts w:eastAsiaTheme="minorHAnsi"/>
          <w:noProof/>
        </w:rPr>
        <w:t>datum donošenja i</w:t>
      </w:r>
    </w:p>
    <w:p w:rsidR="00492EDC" w:rsidRPr="00492EDC" w:rsidRDefault="00492EDC" w:rsidP="000F0217">
      <w:pPr>
        <w:jc w:val="both"/>
        <w:rPr>
          <w:rFonts w:eastAsiaTheme="minorHAnsi"/>
          <w:noProof/>
        </w:rPr>
      </w:pPr>
      <w:r w:rsidRPr="00492EDC">
        <w:rPr>
          <w:rFonts w:eastAsiaTheme="minorHAnsi"/>
          <w:noProof/>
        </w:rPr>
        <w:t>- potpis odgovorne osobe</w:t>
      </w:r>
    </w:p>
    <w:p w:rsidR="0046446D" w:rsidRDefault="00492EDC" w:rsidP="000F0217">
      <w:pPr>
        <w:spacing w:before="120"/>
        <w:jc w:val="both"/>
        <w:rPr>
          <w:rFonts w:eastAsia="Calibri"/>
          <w:lang w:eastAsia="en-US"/>
        </w:rPr>
      </w:pPr>
      <w:r w:rsidRPr="00492EDC">
        <w:rPr>
          <w:rFonts w:eastAsia="Calibri"/>
          <w:lang w:eastAsia="en-US"/>
        </w:rPr>
        <w:t xml:space="preserve">Odluka o odabiru odabranom Ponuditelju bit će dostavljena na dokaziv način. </w:t>
      </w:r>
    </w:p>
    <w:p w:rsidR="007A256F" w:rsidRPr="007A256F" w:rsidRDefault="007A256F" w:rsidP="000F0217">
      <w:pPr>
        <w:spacing w:before="120"/>
        <w:jc w:val="both"/>
        <w:rPr>
          <w:rFonts w:eastAsia="Calibri"/>
          <w:lang w:eastAsia="en-US"/>
        </w:rPr>
      </w:pPr>
    </w:p>
    <w:p w:rsidR="00492EDC" w:rsidRPr="00492EDC" w:rsidRDefault="00492EDC" w:rsidP="000F0217">
      <w:pPr>
        <w:tabs>
          <w:tab w:val="left" w:pos="567"/>
        </w:tabs>
        <w:spacing w:after="160"/>
        <w:jc w:val="both"/>
        <w:rPr>
          <w:bCs/>
          <w:lang w:bidi="hr-HR"/>
        </w:rPr>
      </w:pPr>
      <w:r w:rsidRPr="00492EDC">
        <w:rPr>
          <w:iCs/>
          <w:lang w:bidi="en-US"/>
        </w:rPr>
        <w:t>Rok za donošenje Odluke o odabiru iznosi dvadeset (20) dana, a započinje teći danom isteka roka za dostavu ponuda.</w:t>
      </w:r>
    </w:p>
    <w:p w:rsidR="00492EDC" w:rsidRPr="00492EDC" w:rsidRDefault="00492EDC" w:rsidP="000F0217">
      <w:pPr>
        <w:tabs>
          <w:tab w:val="left" w:pos="567"/>
        </w:tabs>
        <w:spacing w:after="160"/>
        <w:jc w:val="both"/>
        <w:rPr>
          <w:bCs/>
          <w:lang w:bidi="hr-HR"/>
        </w:rPr>
      </w:pPr>
      <w:r w:rsidRPr="00492EDC">
        <w:rPr>
          <w:bCs/>
          <w:lang w:bidi="hr-HR"/>
        </w:rPr>
        <w:t>Nakon rangiranja ponuda prema kriteriju za odabir ponude, a prije donošenja Odluke o odabiru, Naručitelj može od Ponuditelja s kojim namjerava sklopiti Ugovor o nabavi tražiti dostavu izvornika ili ovjerenih preslika jednog ili više dokumenata koji su traženi Dokumentacijom za nadmetanje. Ako je Ponuditelj već u ponudi dostavio određene dokumente u izvorniku ili ovjerenoj preslici, nije ih dužan ponovo dostavljati.</w:t>
      </w:r>
    </w:p>
    <w:p w:rsidR="00492EDC" w:rsidRPr="00492EDC" w:rsidRDefault="00492EDC" w:rsidP="000F0217">
      <w:pPr>
        <w:tabs>
          <w:tab w:val="left" w:pos="567"/>
        </w:tabs>
        <w:spacing w:after="160"/>
        <w:jc w:val="both"/>
        <w:rPr>
          <w:bCs/>
          <w:lang w:bidi="hr-HR"/>
        </w:rPr>
      </w:pPr>
      <w:r w:rsidRPr="005A7813">
        <w:lastRenderedPageBreak/>
        <w:t xml:space="preserve">Izvornici ili ovjerene preslike dokumenata dostavljeni u svrhu provjere </w:t>
      </w:r>
      <w:r>
        <w:t>P</w:t>
      </w:r>
      <w:r w:rsidRPr="005A7813">
        <w:t xml:space="preserve">onuditelja ne moraju odgovarati prethodno dostavljenim neovjerenim preslikama dokumenata, primjerice u pogledu datuma izdavanja, odnosno starosti, ali njima gospodarski subjekt mora dokazati da i dalje ispunjava uvjete koje je Naručitelj odredio u </w:t>
      </w:r>
      <w:r>
        <w:t>D</w:t>
      </w:r>
      <w:r w:rsidRPr="005A7813">
        <w:t>okumentaciji za nadmetanje.</w:t>
      </w:r>
    </w:p>
    <w:p w:rsidR="00492EDC" w:rsidRDefault="00492EDC" w:rsidP="000F0217">
      <w:pPr>
        <w:tabs>
          <w:tab w:val="left" w:pos="567"/>
        </w:tabs>
        <w:jc w:val="both"/>
      </w:pPr>
      <w:r>
        <w:t>Ako P</w:t>
      </w:r>
      <w:r w:rsidRPr="001B3822">
        <w:t>onuditelj čija je ponuda najpovoljnija u zadanom roku ne dostavi sve tražene izvornike ili ovjerene preslike dokumenata i/ili ne dokaže da i dalje ispunjava uvjete koje je odredio Naručitelj, N</w:t>
      </w:r>
      <w:r>
        <w:t>aručitelj će isključiti takvog P</w:t>
      </w:r>
      <w:r w:rsidRPr="001B3822">
        <w:t>onuditelja</w:t>
      </w:r>
      <w:r>
        <w:t>,</w:t>
      </w:r>
      <w:r w:rsidRPr="001B3822">
        <w:t xml:space="preserve"> odnosno odbiti njegovu ponudu. Tada će ponovo izvršiti rangiranje ponuda prema kriteriju za odab</w:t>
      </w:r>
      <w:r>
        <w:t>ir ne uzimajući u obzir ponudu P</w:t>
      </w:r>
      <w:r w:rsidRPr="001B3822">
        <w:t>onudite</w:t>
      </w:r>
      <w:r>
        <w:t>lja kojeg je isključio, odnosno P</w:t>
      </w:r>
      <w:r w:rsidRPr="001B3822">
        <w:t>onuditelja čiju je ponudu odbio t</w:t>
      </w:r>
      <w:r>
        <w:t>e će pozvati novog najpovoljnijeg P</w:t>
      </w:r>
      <w:r w:rsidRPr="001B3822">
        <w:t>onuditelja da dostavi traženo</w:t>
      </w:r>
      <w:r>
        <w:t>.</w:t>
      </w:r>
    </w:p>
    <w:p w:rsidR="00492EDC" w:rsidRPr="00492EDC" w:rsidRDefault="00492EDC" w:rsidP="000F0217">
      <w:pPr>
        <w:tabs>
          <w:tab w:val="left" w:pos="567"/>
        </w:tabs>
        <w:jc w:val="both"/>
      </w:pPr>
    </w:p>
    <w:p w:rsidR="00492EDC" w:rsidRPr="00492EDC" w:rsidRDefault="00492EDC" w:rsidP="000F0217">
      <w:pPr>
        <w:tabs>
          <w:tab w:val="left" w:pos="567"/>
        </w:tabs>
        <w:spacing w:after="160"/>
        <w:jc w:val="both"/>
      </w:pPr>
      <w:r w:rsidRPr="005A7813">
        <w:t xml:space="preserve">Naručitelj će sastaviti Zapisnik o pregledu i ocjeni sa sastanka za procjenu ponuda te će sve </w:t>
      </w:r>
      <w:r>
        <w:t>P</w:t>
      </w:r>
      <w:r w:rsidRPr="005A7813">
        <w:t>onuditelje obavijestiti o konačnom odabiru pružatelja</w:t>
      </w:r>
      <w:r>
        <w:t xml:space="preserve"> usluga</w:t>
      </w:r>
      <w:r w:rsidRPr="005A7813">
        <w:t xml:space="preserve">/dobavljača, i to slanjem informacije o Odluci o odabiru ili Odluci o odbijanju ponude, a sukladno </w:t>
      </w:r>
      <w:r w:rsidRPr="00492EDC">
        <w:rPr>
          <w:iCs/>
        </w:rPr>
        <w:t>Prilogu 4.</w:t>
      </w:r>
      <w:r w:rsidRPr="00492EDC">
        <w:rPr>
          <w:i/>
          <w:iCs/>
        </w:rPr>
        <w:t xml:space="preserve"> </w:t>
      </w:r>
      <w:r w:rsidR="00412B79" w:rsidRPr="00AB6B1D">
        <w:rPr>
          <w:rFonts w:eastAsiaTheme="minorHAnsi"/>
          <w:i/>
          <w:color w:val="000000"/>
        </w:rPr>
        <w:t>Postupci nabave za osobe koje nisu obveznici Zakona o javnoj nabavi</w:t>
      </w:r>
      <w:r w:rsidR="00412B79">
        <w:rPr>
          <w:rFonts w:eastAsiaTheme="minorHAnsi"/>
          <w:color w:val="000000"/>
        </w:rPr>
        <w:t xml:space="preserve">, </w:t>
      </w:r>
      <w:r w:rsidR="00412B79">
        <w:rPr>
          <w:rFonts w:eastAsiaTheme="minorHAnsi"/>
        </w:rPr>
        <w:t>koji je sastavni dio</w:t>
      </w:r>
      <w:r w:rsidR="00412B79">
        <w:t xml:space="preserve"> Ugovora o dodjeli bespovratnih sredstava broj: KK.01.2.1.01.0134, te Zajedničkih nacionalnih pravila broj 05 (kao Prilog 03.), koji su stupili na snagu u lipnju 2017. godine</w:t>
      </w:r>
      <w:r w:rsidRPr="005A7813">
        <w:t>.</w:t>
      </w:r>
    </w:p>
    <w:p w:rsidR="00492EDC" w:rsidRDefault="00492EDC" w:rsidP="000F0217">
      <w:pPr>
        <w:tabs>
          <w:tab w:val="left" w:pos="567"/>
        </w:tabs>
        <w:spacing w:after="160"/>
        <w:contextualSpacing/>
        <w:jc w:val="both"/>
        <w:rPr>
          <w:bCs/>
          <w:lang w:bidi="hr-HR"/>
        </w:rPr>
      </w:pPr>
      <w:r w:rsidRPr="00492EDC">
        <w:rPr>
          <w:bCs/>
          <w:lang w:bidi="hr-HR"/>
        </w:rPr>
        <w:t>Odluka o odbijanju ponude minimalno će sadržavati:</w:t>
      </w:r>
    </w:p>
    <w:p w:rsidR="00492EDC" w:rsidRPr="00492EDC" w:rsidRDefault="00492EDC" w:rsidP="000F0217">
      <w:pPr>
        <w:tabs>
          <w:tab w:val="left" w:pos="567"/>
        </w:tabs>
        <w:spacing w:after="160"/>
        <w:contextualSpacing/>
        <w:jc w:val="both"/>
        <w:rPr>
          <w:bCs/>
          <w:lang w:bidi="hr-HR"/>
        </w:rPr>
      </w:pPr>
    </w:p>
    <w:p w:rsidR="00492EDC" w:rsidRPr="00492EDC" w:rsidRDefault="00492EDC" w:rsidP="000F0217">
      <w:pPr>
        <w:tabs>
          <w:tab w:val="left" w:pos="567"/>
        </w:tabs>
        <w:spacing w:after="160"/>
        <w:contextualSpacing/>
        <w:jc w:val="both"/>
        <w:rPr>
          <w:bCs/>
          <w:lang w:bidi="hr-HR"/>
        </w:rPr>
      </w:pPr>
      <w:r w:rsidRPr="00492EDC">
        <w:rPr>
          <w:bCs/>
          <w:lang w:bidi="hr-HR"/>
        </w:rPr>
        <w:t xml:space="preserve">- naziv i adresu Ponuditelja čija ponuda se odbija, </w:t>
      </w:r>
    </w:p>
    <w:p w:rsidR="00492EDC" w:rsidRDefault="00492EDC" w:rsidP="000F0217">
      <w:pPr>
        <w:tabs>
          <w:tab w:val="left" w:pos="567"/>
        </w:tabs>
        <w:spacing w:after="160"/>
        <w:contextualSpacing/>
        <w:jc w:val="both"/>
        <w:rPr>
          <w:noProof/>
        </w:rPr>
      </w:pPr>
      <w:r w:rsidRPr="00492EDC">
        <w:rPr>
          <w:bCs/>
          <w:lang w:bidi="hr-HR"/>
        </w:rPr>
        <w:t xml:space="preserve">- razloge za odbijanje ponude, </w:t>
      </w:r>
    </w:p>
    <w:p w:rsidR="00492EDC" w:rsidRPr="00492EDC" w:rsidRDefault="00492EDC" w:rsidP="000F0217">
      <w:pPr>
        <w:tabs>
          <w:tab w:val="left" w:pos="567"/>
        </w:tabs>
        <w:spacing w:after="160"/>
        <w:contextualSpacing/>
        <w:jc w:val="both"/>
        <w:rPr>
          <w:rFonts w:eastAsiaTheme="minorHAnsi"/>
          <w:noProof/>
        </w:rPr>
      </w:pPr>
      <w:r>
        <w:rPr>
          <w:noProof/>
        </w:rPr>
        <w:t xml:space="preserve">- </w:t>
      </w:r>
      <w:r w:rsidRPr="00492EDC">
        <w:rPr>
          <w:rFonts w:eastAsiaTheme="minorHAnsi"/>
          <w:noProof/>
        </w:rPr>
        <w:t xml:space="preserve">datum donošenja i </w:t>
      </w:r>
    </w:p>
    <w:p w:rsidR="00492EDC" w:rsidRDefault="00492EDC" w:rsidP="000F0217">
      <w:pPr>
        <w:tabs>
          <w:tab w:val="left" w:pos="567"/>
        </w:tabs>
        <w:spacing w:after="160"/>
        <w:contextualSpacing/>
        <w:jc w:val="both"/>
        <w:rPr>
          <w:bCs/>
          <w:lang w:bidi="hr-HR"/>
        </w:rPr>
      </w:pPr>
      <w:r w:rsidRPr="00492EDC">
        <w:rPr>
          <w:rFonts w:eastAsiaTheme="minorHAnsi"/>
          <w:noProof/>
        </w:rPr>
        <w:t>- potpis odgovorne osobe.</w:t>
      </w:r>
    </w:p>
    <w:p w:rsidR="00492EDC" w:rsidRPr="00492EDC" w:rsidRDefault="00492EDC" w:rsidP="000F0217">
      <w:pPr>
        <w:tabs>
          <w:tab w:val="left" w:pos="567"/>
        </w:tabs>
        <w:spacing w:after="160"/>
        <w:contextualSpacing/>
        <w:jc w:val="both"/>
        <w:rPr>
          <w:bCs/>
          <w:lang w:bidi="hr-HR"/>
        </w:rPr>
      </w:pPr>
    </w:p>
    <w:p w:rsidR="00492EDC" w:rsidRPr="005A7813" w:rsidRDefault="00492EDC" w:rsidP="000F0217">
      <w:pPr>
        <w:tabs>
          <w:tab w:val="left" w:pos="567"/>
        </w:tabs>
        <w:spacing w:after="160"/>
        <w:jc w:val="both"/>
      </w:pPr>
      <w:r w:rsidRPr="00492EDC">
        <w:rPr>
          <w:bCs/>
          <w:lang w:bidi="hr-HR"/>
        </w:rPr>
        <w:t>Odluka o obijanju ponude bit će dostavljena onim Ponuditeljima na koje se odnosi na dokaziv način.</w:t>
      </w:r>
    </w:p>
    <w:p w:rsidR="000B47CC" w:rsidRDefault="00492EDC" w:rsidP="000F0217">
      <w:pPr>
        <w:jc w:val="both"/>
      </w:pPr>
      <w:r w:rsidRPr="005A7813">
        <w:rPr>
          <w:lang w:bidi="hr-HR"/>
        </w:rPr>
        <w:t>U slučaju da niti jedna ponuda ili niti jedna valjan</w:t>
      </w:r>
      <w:r>
        <w:rPr>
          <w:lang w:bidi="hr-HR"/>
        </w:rPr>
        <w:t>a</w:t>
      </w:r>
      <w:r w:rsidRPr="005A7813">
        <w:rPr>
          <w:lang w:bidi="hr-HR"/>
        </w:rPr>
        <w:t xml:space="preserve"> ponuda ne bude podnesena</w:t>
      </w:r>
      <w:r>
        <w:rPr>
          <w:lang w:bidi="hr-HR"/>
        </w:rPr>
        <w:t>,</w:t>
      </w:r>
      <w:r w:rsidRPr="005A7813">
        <w:rPr>
          <w:lang w:bidi="hr-HR"/>
        </w:rPr>
        <w:t xml:space="preserve"> Naručitelj će poništiti postupak javne nabave, a u tom slučaju bit će bez odgode done</w:t>
      </w:r>
      <w:r>
        <w:rPr>
          <w:lang w:bidi="hr-HR"/>
        </w:rPr>
        <w:t>s</w:t>
      </w:r>
      <w:r w:rsidRPr="005A7813">
        <w:rPr>
          <w:lang w:bidi="hr-HR"/>
        </w:rPr>
        <w:t xml:space="preserve">ena Odluka o </w:t>
      </w:r>
      <w:r w:rsidRPr="005A7813">
        <w:t xml:space="preserve">poništenju </w:t>
      </w:r>
      <w:r w:rsidRPr="005A7813">
        <w:rPr>
          <w:lang w:bidi="hr-HR"/>
        </w:rPr>
        <w:t xml:space="preserve">koja će bez odgode biti dostavljena gospodarskim subjektima koji su dostavili ponude u sklopu ovog postupka. Dodatno, Odluka o poništenju će biti objavljena </w:t>
      </w:r>
      <w:r w:rsidRPr="005A7813">
        <w:t xml:space="preserve">na </w:t>
      </w:r>
      <w:r w:rsidRPr="00492EDC">
        <w:rPr>
          <w:i/>
        </w:rPr>
        <w:t>web</w:t>
      </w:r>
      <w:r w:rsidRPr="005A7813">
        <w:t xml:space="preserve"> stranici Naručitelja</w:t>
      </w:r>
      <w:r w:rsidR="000B47CC">
        <w:rPr>
          <w:rFonts w:eastAsiaTheme="minorHAnsi"/>
          <w:lang w:eastAsia="en-US"/>
        </w:rPr>
        <w:t xml:space="preserve">, </w:t>
      </w:r>
      <w:hyperlink r:id="rId20" w:history="1">
        <w:r w:rsidR="000B47CC" w:rsidRPr="008269A3">
          <w:rPr>
            <w:rStyle w:val="Hyperlink"/>
          </w:rPr>
          <w:t>https://mareton.hr/</w:t>
        </w:r>
      </w:hyperlink>
      <w:r w:rsidR="000B47CC">
        <w:t xml:space="preserve"> i web stranici </w:t>
      </w:r>
      <w:hyperlink r:id="rId21" w:history="1">
        <w:r w:rsidR="000B47CC" w:rsidRPr="008269A3">
          <w:rPr>
            <w:rStyle w:val="Hyperlink"/>
          </w:rPr>
          <w:t>www.strukturnifondovi.hr</w:t>
        </w:r>
      </w:hyperlink>
      <w:r w:rsidR="000B47CC">
        <w:t>.</w:t>
      </w:r>
    </w:p>
    <w:p w:rsidR="000B47CC" w:rsidRDefault="000B47CC" w:rsidP="000F0217">
      <w:pPr>
        <w:jc w:val="both"/>
      </w:pPr>
    </w:p>
    <w:p w:rsidR="00492EDC" w:rsidRDefault="00492EDC" w:rsidP="000F0217">
      <w:pPr>
        <w:jc w:val="both"/>
        <w:rPr>
          <w:rFonts w:eastAsiaTheme="minorHAnsi"/>
          <w:noProof/>
        </w:rPr>
      </w:pPr>
      <w:r w:rsidRPr="00492EDC">
        <w:rPr>
          <w:rFonts w:eastAsiaTheme="minorHAnsi"/>
          <w:noProof/>
        </w:rPr>
        <w:t xml:space="preserve">Odluka o poništenju će minimalno sadržavati </w:t>
      </w:r>
      <w:r w:rsidRPr="005A7813">
        <w:rPr>
          <w:noProof/>
        </w:rPr>
        <w:t>predmet nabave na kojeg se donosi Odluka o poništenju, obrazloženje razloga poništenja, rok u kojem će pokrenuti novi postupak za isti ili sličan pre</w:t>
      </w:r>
      <w:r>
        <w:rPr>
          <w:noProof/>
        </w:rPr>
        <w:t>dmet nabave, ako je primjenjivo</w:t>
      </w:r>
      <w:r w:rsidRPr="005A7813">
        <w:rPr>
          <w:noProof/>
        </w:rPr>
        <w:t xml:space="preserve"> te</w:t>
      </w:r>
      <w:r w:rsidRPr="00492EDC">
        <w:rPr>
          <w:rFonts w:eastAsiaTheme="minorHAnsi"/>
          <w:noProof/>
        </w:rPr>
        <w:t xml:space="preserve"> datum donošenja i potpis odgovorne osobe.</w:t>
      </w:r>
    </w:p>
    <w:p w:rsidR="0008231E" w:rsidRPr="008269A3" w:rsidRDefault="0008231E" w:rsidP="000F0217">
      <w:pPr>
        <w:pStyle w:val="Heading1"/>
        <w:numPr>
          <w:ilvl w:val="0"/>
          <w:numId w:val="1"/>
        </w:numPr>
        <w:rPr>
          <w:rFonts w:ascii="Times New Roman" w:eastAsiaTheme="minorHAnsi" w:hAnsi="Times New Roman" w:cs="Times New Roman"/>
          <w:noProof/>
          <w:sz w:val="24"/>
          <w:szCs w:val="24"/>
        </w:rPr>
      </w:pPr>
      <w:bookmarkStart w:id="41" w:name="_Toc62644547"/>
      <w:r w:rsidRPr="008269A3">
        <w:rPr>
          <w:rFonts w:ascii="Times New Roman" w:eastAsiaTheme="minorHAnsi" w:hAnsi="Times New Roman" w:cs="Times New Roman"/>
          <w:noProof/>
          <w:sz w:val="24"/>
          <w:szCs w:val="24"/>
        </w:rPr>
        <w:t>Sklapanje Ugovora o nabavi</w:t>
      </w:r>
      <w:bookmarkEnd w:id="40"/>
      <w:bookmarkEnd w:id="41"/>
    </w:p>
    <w:p w:rsidR="0008231E" w:rsidRPr="008269A3" w:rsidRDefault="0008231E" w:rsidP="000F0217">
      <w:pPr>
        <w:rPr>
          <w:rFonts w:eastAsiaTheme="minorHAnsi"/>
        </w:rPr>
      </w:pPr>
    </w:p>
    <w:p w:rsidR="0008231E" w:rsidRPr="008269A3" w:rsidRDefault="0008231E" w:rsidP="000F0217">
      <w:pPr>
        <w:spacing w:before="120"/>
        <w:jc w:val="both"/>
        <w:rPr>
          <w:rFonts w:eastAsia="Calibri"/>
          <w:lang w:eastAsia="en-US"/>
        </w:rPr>
      </w:pPr>
      <w:r w:rsidRPr="008269A3">
        <w:rPr>
          <w:rFonts w:eastAsia="Calibri"/>
          <w:lang w:eastAsia="en-US"/>
        </w:rPr>
        <w:t xml:space="preserve">Naručitelj će, ukoliko je Odluka o Odabiru </w:t>
      </w:r>
      <w:r w:rsidR="000B47CC" w:rsidRPr="008269A3">
        <w:rPr>
          <w:rFonts w:eastAsia="Calibri"/>
          <w:lang w:eastAsia="en-US"/>
        </w:rPr>
        <w:t>donesena</w:t>
      </w:r>
      <w:r w:rsidRPr="008269A3">
        <w:rPr>
          <w:rFonts w:eastAsia="Calibri"/>
          <w:lang w:eastAsia="en-US"/>
        </w:rPr>
        <w:t xml:space="preserve">, s odabranim </w:t>
      </w:r>
      <w:r w:rsidR="003761A4">
        <w:rPr>
          <w:rFonts w:eastAsia="Calibri"/>
          <w:lang w:eastAsia="en-US"/>
        </w:rPr>
        <w:t>P</w:t>
      </w:r>
      <w:r w:rsidRPr="008269A3">
        <w:rPr>
          <w:rFonts w:eastAsia="Calibri"/>
          <w:lang w:eastAsia="en-US"/>
        </w:rPr>
        <w:t>onuditeljem bez odgode sklopiti Ugovor o nabavi.</w:t>
      </w:r>
    </w:p>
    <w:p w:rsidR="0008231E" w:rsidRPr="008269A3" w:rsidRDefault="0008231E" w:rsidP="000F0217">
      <w:pPr>
        <w:spacing w:before="120"/>
        <w:jc w:val="both"/>
        <w:rPr>
          <w:rFonts w:eastAsia="Calibri"/>
          <w:lang w:eastAsia="en-US"/>
        </w:rPr>
      </w:pPr>
      <w:r w:rsidRPr="008269A3">
        <w:rPr>
          <w:rFonts w:eastAsia="Calibri"/>
          <w:lang w:eastAsia="en-US"/>
        </w:rPr>
        <w:t>Ugovor mora biti u skladu s uvjetima određenima u ovom postupku nabave i odabranom ponudom.</w:t>
      </w:r>
    </w:p>
    <w:p w:rsidR="0008231E" w:rsidRPr="008269A3" w:rsidRDefault="0008231E" w:rsidP="000F0217">
      <w:pPr>
        <w:spacing w:before="120"/>
        <w:jc w:val="both"/>
        <w:rPr>
          <w:rFonts w:eastAsia="Calibri"/>
          <w:lang w:eastAsia="en-US"/>
        </w:rPr>
      </w:pPr>
      <w:r w:rsidRPr="008269A3">
        <w:rPr>
          <w:rFonts w:eastAsia="Calibri"/>
          <w:lang w:eastAsia="en-US"/>
        </w:rPr>
        <w:t>Ugovor o nabavi sadržava najmanje sljedeće podatke:</w:t>
      </w:r>
    </w:p>
    <w:p w:rsidR="0008231E" w:rsidRPr="008269A3" w:rsidRDefault="0008231E" w:rsidP="000F0217">
      <w:pPr>
        <w:numPr>
          <w:ilvl w:val="0"/>
          <w:numId w:val="24"/>
        </w:numPr>
        <w:spacing w:after="160"/>
        <w:contextualSpacing/>
        <w:jc w:val="both"/>
        <w:rPr>
          <w:rFonts w:eastAsia="Calibri"/>
          <w:lang w:eastAsia="en-US"/>
        </w:rPr>
      </w:pPr>
      <w:r w:rsidRPr="008269A3">
        <w:rPr>
          <w:rFonts w:eastAsia="Calibri"/>
          <w:lang w:eastAsia="en-US"/>
        </w:rPr>
        <w:t xml:space="preserve">naziv, </w:t>
      </w:r>
      <w:r w:rsidR="0003181C">
        <w:rPr>
          <w:rFonts w:eastAsia="Calibri"/>
          <w:lang w:eastAsia="en-US"/>
        </w:rPr>
        <w:t xml:space="preserve">OIB, </w:t>
      </w:r>
      <w:r w:rsidRPr="008269A3">
        <w:rPr>
          <w:rFonts w:eastAsia="Calibri"/>
          <w:lang w:eastAsia="en-US"/>
        </w:rPr>
        <w:t>adresa, broj telefona, adresa elektroničke pošte Naručitelja</w:t>
      </w:r>
      <w:r w:rsidR="002669EA">
        <w:rPr>
          <w:rFonts w:eastAsia="Calibri"/>
          <w:lang w:eastAsia="en-US"/>
        </w:rPr>
        <w:t>;</w:t>
      </w:r>
    </w:p>
    <w:p w:rsidR="0008231E" w:rsidRPr="008269A3" w:rsidRDefault="0008231E" w:rsidP="000F0217">
      <w:pPr>
        <w:numPr>
          <w:ilvl w:val="0"/>
          <w:numId w:val="24"/>
        </w:numPr>
        <w:spacing w:after="160"/>
        <w:contextualSpacing/>
        <w:jc w:val="both"/>
        <w:rPr>
          <w:rFonts w:eastAsia="Calibri"/>
          <w:lang w:eastAsia="en-US"/>
        </w:rPr>
      </w:pPr>
      <w:r w:rsidRPr="008269A3">
        <w:rPr>
          <w:rFonts w:eastAsia="Calibri"/>
          <w:lang w:eastAsia="en-US"/>
        </w:rPr>
        <w:lastRenderedPageBreak/>
        <w:t xml:space="preserve">naziv, </w:t>
      </w:r>
      <w:r w:rsidR="0003181C">
        <w:rPr>
          <w:rFonts w:eastAsia="Calibri"/>
          <w:lang w:eastAsia="en-US"/>
        </w:rPr>
        <w:t xml:space="preserve">OIB, </w:t>
      </w:r>
      <w:r w:rsidRPr="008269A3">
        <w:rPr>
          <w:rFonts w:eastAsia="Calibri"/>
          <w:lang w:eastAsia="en-US"/>
        </w:rPr>
        <w:t xml:space="preserve">adresa, broj telefona, adresa elektroničke pošte odabranog </w:t>
      </w:r>
      <w:r w:rsidR="002669EA">
        <w:rPr>
          <w:rFonts w:eastAsia="Calibri"/>
          <w:lang w:eastAsia="en-US"/>
        </w:rPr>
        <w:t>Ponuditelja;</w:t>
      </w:r>
    </w:p>
    <w:p w:rsidR="0008231E" w:rsidRPr="008269A3" w:rsidRDefault="002669EA" w:rsidP="000F0217">
      <w:pPr>
        <w:numPr>
          <w:ilvl w:val="0"/>
          <w:numId w:val="24"/>
        </w:numPr>
        <w:spacing w:after="160"/>
        <w:contextualSpacing/>
        <w:jc w:val="both"/>
        <w:rPr>
          <w:rFonts w:eastAsia="Calibri"/>
          <w:lang w:eastAsia="en-US"/>
        </w:rPr>
      </w:pPr>
      <w:r>
        <w:rPr>
          <w:rFonts w:eastAsia="Calibri"/>
          <w:lang w:eastAsia="en-US"/>
        </w:rPr>
        <w:t>opis predmeta nabave;</w:t>
      </w:r>
    </w:p>
    <w:p w:rsidR="0008231E" w:rsidRPr="008269A3" w:rsidRDefault="0008231E" w:rsidP="000F0217">
      <w:pPr>
        <w:numPr>
          <w:ilvl w:val="0"/>
          <w:numId w:val="24"/>
        </w:numPr>
        <w:spacing w:after="160"/>
        <w:contextualSpacing/>
        <w:jc w:val="both"/>
        <w:rPr>
          <w:rFonts w:eastAsia="Calibri"/>
          <w:lang w:eastAsia="en-US"/>
        </w:rPr>
      </w:pPr>
      <w:r w:rsidRPr="008269A3">
        <w:rPr>
          <w:rFonts w:eastAsia="Calibri"/>
          <w:lang w:eastAsia="en-US"/>
        </w:rPr>
        <w:t>podatke o iznosu Ugovora o nabavi koji odgovara iznosu odabrane ponude</w:t>
      </w:r>
      <w:r w:rsidR="002669EA">
        <w:rPr>
          <w:rFonts w:eastAsia="Calibri"/>
          <w:lang w:eastAsia="en-US"/>
        </w:rPr>
        <w:t>;</w:t>
      </w:r>
    </w:p>
    <w:p w:rsidR="0008231E" w:rsidRPr="008269A3" w:rsidRDefault="0008231E" w:rsidP="000F0217">
      <w:pPr>
        <w:numPr>
          <w:ilvl w:val="0"/>
          <w:numId w:val="24"/>
        </w:numPr>
        <w:spacing w:after="160"/>
        <w:contextualSpacing/>
        <w:jc w:val="both"/>
        <w:rPr>
          <w:rFonts w:eastAsia="Calibri"/>
          <w:lang w:eastAsia="en-US"/>
        </w:rPr>
      </w:pPr>
      <w:r w:rsidRPr="008269A3">
        <w:rPr>
          <w:rFonts w:eastAsia="Calibri"/>
          <w:lang w:eastAsia="en-US"/>
        </w:rPr>
        <w:t xml:space="preserve">rok </w:t>
      </w:r>
      <w:r w:rsidR="002669EA">
        <w:rPr>
          <w:rFonts w:eastAsia="Calibri"/>
          <w:lang w:eastAsia="en-US"/>
        </w:rPr>
        <w:t>isporuke predmeta nabave.</w:t>
      </w:r>
    </w:p>
    <w:p w:rsidR="0008231E" w:rsidRPr="008269A3" w:rsidRDefault="0008231E" w:rsidP="000F0217">
      <w:pPr>
        <w:spacing w:before="120"/>
        <w:jc w:val="both"/>
        <w:rPr>
          <w:rFonts w:eastAsia="Calibri"/>
          <w:lang w:eastAsia="en-US"/>
        </w:rPr>
      </w:pPr>
    </w:p>
    <w:p w:rsidR="0008231E" w:rsidRDefault="0008231E" w:rsidP="000F0217">
      <w:pPr>
        <w:pStyle w:val="Default"/>
        <w:rPr>
          <w:rFonts w:ascii="Times New Roman" w:eastAsia="Calibri" w:hAnsi="Times New Roman" w:cs="Times New Roman"/>
          <w:lang w:val="hr-HR"/>
        </w:rPr>
      </w:pPr>
      <w:r w:rsidRPr="008269A3">
        <w:rPr>
          <w:rFonts w:ascii="Times New Roman" w:eastAsia="Calibri" w:hAnsi="Times New Roman" w:cs="Times New Roman"/>
          <w:lang w:val="hr-HR"/>
        </w:rPr>
        <w:t>Ugovor o nabavi stupa na snagu onog dana kada ga potpišu obje strane.</w:t>
      </w:r>
    </w:p>
    <w:p w:rsidR="0086262F" w:rsidRDefault="0086262F" w:rsidP="000F0217">
      <w:pPr>
        <w:pStyle w:val="Default"/>
        <w:rPr>
          <w:rFonts w:ascii="Times New Roman" w:eastAsia="Calibri" w:hAnsi="Times New Roman" w:cs="Times New Roman"/>
          <w:lang w:val="hr-HR"/>
        </w:rPr>
      </w:pPr>
    </w:p>
    <w:p w:rsidR="0086262F" w:rsidRPr="003B722F" w:rsidRDefault="0086262F" w:rsidP="000F0217">
      <w:pPr>
        <w:spacing w:after="20"/>
        <w:ind w:left="426"/>
        <w:rPr>
          <w:rFonts w:eastAsia="MS Mincho"/>
          <w:b/>
          <w:noProof/>
          <w:color w:val="365F91" w:themeColor="accent1" w:themeShade="BF"/>
        </w:rPr>
      </w:pPr>
      <w:r>
        <w:rPr>
          <w:rFonts w:eastAsia="MS Mincho"/>
          <w:b/>
          <w:noProof/>
          <w:color w:val="365F91" w:themeColor="accent1" w:themeShade="BF"/>
        </w:rPr>
        <w:t xml:space="preserve">9.1. </w:t>
      </w:r>
      <w:r w:rsidRPr="003B722F">
        <w:rPr>
          <w:rFonts w:eastAsia="MS Mincho"/>
          <w:b/>
          <w:noProof/>
          <w:color w:val="365F91" w:themeColor="accent1" w:themeShade="BF"/>
        </w:rPr>
        <w:t xml:space="preserve">Izmjene Ugovora o nabavi </w:t>
      </w:r>
    </w:p>
    <w:p w:rsidR="0086262F" w:rsidRPr="00D41700" w:rsidRDefault="0086262F" w:rsidP="000F0217">
      <w:pPr>
        <w:spacing w:after="20"/>
        <w:rPr>
          <w:rFonts w:eastAsia="MS Mincho"/>
          <w:b/>
          <w:noProof/>
        </w:rPr>
      </w:pPr>
    </w:p>
    <w:p w:rsidR="0086262F" w:rsidRPr="00D41700" w:rsidRDefault="0086262F" w:rsidP="000F0217">
      <w:pPr>
        <w:spacing w:after="20"/>
        <w:ind w:left="709" w:hanging="709"/>
        <w:jc w:val="both"/>
        <w:rPr>
          <w:noProof/>
        </w:rPr>
      </w:pPr>
      <w:r w:rsidRPr="00D41700">
        <w:rPr>
          <w:b/>
          <w:noProof/>
          <w:color w:val="365F91" w:themeColor="accent1" w:themeShade="BF"/>
        </w:rPr>
        <w:t>9.1.1.</w:t>
      </w:r>
      <w:r w:rsidRPr="00D41700">
        <w:rPr>
          <w:noProof/>
          <w:color w:val="365F91" w:themeColor="accent1" w:themeShade="BF"/>
        </w:rPr>
        <w:t xml:space="preserve"> </w:t>
      </w:r>
      <w:r w:rsidRPr="00D41700">
        <w:rPr>
          <w:noProof/>
        </w:rPr>
        <w:t>Izmjene Ugovora o nabavi moraju biti u obliku pisanog dodatka Ugovoru i mogu se odnositi samo na one izmjene koje se sukladno propisima kojima se uređuje javna nabava ne smatraju bitnim izmjenama u odnosu na sadržaj i osnovne elemente Ugovora. Iznimno od ove odredbe, u slučaju predviđenim točkom 9.1.6 nije potrebno raditi pisani dodatak Ugovoru.</w:t>
      </w:r>
    </w:p>
    <w:p w:rsidR="0086262F" w:rsidRPr="00D41700" w:rsidRDefault="0086262F" w:rsidP="000F0217">
      <w:pPr>
        <w:spacing w:after="20"/>
        <w:jc w:val="both"/>
        <w:rPr>
          <w:rFonts w:eastAsia="MS Mincho"/>
          <w:noProof/>
        </w:rPr>
      </w:pPr>
    </w:p>
    <w:p w:rsidR="0086262F" w:rsidRPr="00D41700" w:rsidRDefault="0086262F" w:rsidP="000F0217">
      <w:pPr>
        <w:pStyle w:val="ListParagraph"/>
        <w:numPr>
          <w:ilvl w:val="2"/>
          <w:numId w:val="36"/>
        </w:numPr>
        <w:spacing w:after="20"/>
        <w:jc w:val="both"/>
        <w:rPr>
          <w:noProof/>
        </w:rPr>
      </w:pPr>
      <w:r w:rsidRPr="00D41700">
        <w:rPr>
          <w:noProof/>
        </w:rPr>
        <w:t>Bitnim izmjenama smatraju se izmjene koje:</w:t>
      </w:r>
    </w:p>
    <w:p w:rsidR="0086262F" w:rsidRPr="00D41700" w:rsidRDefault="0086262F" w:rsidP="000F0217">
      <w:pPr>
        <w:spacing w:after="20"/>
        <w:jc w:val="both"/>
        <w:rPr>
          <w:rFonts w:eastAsia="MS Mincho"/>
          <w:noProof/>
        </w:rPr>
      </w:pPr>
    </w:p>
    <w:p w:rsidR="0086262F" w:rsidRPr="00D41700" w:rsidRDefault="0086262F" w:rsidP="000F0217">
      <w:pPr>
        <w:numPr>
          <w:ilvl w:val="0"/>
          <w:numId w:val="34"/>
        </w:numPr>
        <w:spacing w:after="20"/>
        <w:ind w:left="709" w:hanging="349"/>
        <w:contextualSpacing/>
        <w:jc w:val="both"/>
        <w:rPr>
          <w:rFonts w:eastAsia="MS Mincho"/>
          <w:noProof/>
        </w:rPr>
      </w:pPr>
      <w:r w:rsidRPr="00D41700">
        <w:rPr>
          <w:rFonts w:eastAsia="MS Mincho"/>
          <w:noProof/>
        </w:rPr>
        <w:t xml:space="preserve">uvode uvjete koji bi, da su bili dio postupka nabave koji je prethodio sklapanju Ugovora, omogućili podnošenje drugačijih ponuda od onih koje su podnesene u postupku nabave, ili bi omogućili odabir drugačije ponude od ponude odabrane u postupku nabave, </w:t>
      </w:r>
    </w:p>
    <w:p w:rsidR="0086262F" w:rsidRPr="00D41700" w:rsidRDefault="0086262F" w:rsidP="000F0217">
      <w:pPr>
        <w:numPr>
          <w:ilvl w:val="0"/>
          <w:numId w:val="34"/>
        </w:numPr>
        <w:tabs>
          <w:tab w:val="left" w:pos="709"/>
        </w:tabs>
        <w:spacing w:after="20"/>
        <w:ind w:left="709" w:hanging="283"/>
        <w:contextualSpacing/>
        <w:jc w:val="both"/>
        <w:rPr>
          <w:rFonts w:eastAsia="MS Mincho"/>
          <w:noProof/>
        </w:rPr>
      </w:pPr>
      <w:r w:rsidRPr="00D41700">
        <w:rPr>
          <w:rFonts w:eastAsia="MS Mincho"/>
          <w:noProof/>
        </w:rPr>
        <w:t>znatno proširuju predmet Ugovora,</w:t>
      </w:r>
    </w:p>
    <w:p w:rsidR="0086262F" w:rsidRPr="00D41700" w:rsidRDefault="0086262F" w:rsidP="000F0217">
      <w:pPr>
        <w:numPr>
          <w:ilvl w:val="0"/>
          <w:numId w:val="34"/>
        </w:numPr>
        <w:spacing w:after="20"/>
        <w:ind w:left="709" w:hanging="283"/>
        <w:contextualSpacing/>
        <w:jc w:val="both"/>
        <w:rPr>
          <w:rFonts w:eastAsia="MS Mincho"/>
          <w:noProof/>
        </w:rPr>
      </w:pPr>
      <w:r w:rsidRPr="00D41700">
        <w:rPr>
          <w:rFonts w:eastAsia="MS Mincho"/>
          <w:noProof/>
        </w:rPr>
        <w:t>mijenjaju ekonomsku ravnotežu Ugovora u korist Izvršitelja na način koji nije bio</w:t>
      </w:r>
    </w:p>
    <w:p w:rsidR="0086262F" w:rsidRPr="00D41700" w:rsidRDefault="0086262F" w:rsidP="000F0217">
      <w:pPr>
        <w:spacing w:after="20"/>
        <w:ind w:left="709"/>
        <w:contextualSpacing/>
        <w:jc w:val="both"/>
        <w:rPr>
          <w:rFonts w:eastAsia="MS Mincho"/>
          <w:noProof/>
        </w:rPr>
      </w:pPr>
      <w:r w:rsidRPr="00D41700">
        <w:rPr>
          <w:rFonts w:eastAsia="MS Mincho"/>
          <w:noProof/>
        </w:rPr>
        <w:t>predviđen Ugovorom,</w:t>
      </w:r>
    </w:p>
    <w:p w:rsidR="0086262F" w:rsidRPr="00D41700" w:rsidRDefault="0086262F" w:rsidP="000F0217">
      <w:pPr>
        <w:numPr>
          <w:ilvl w:val="0"/>
          <w:numId w:val="34"/>
        </w:numPr>
        <w:spacing w:after="20"/>
        <w:ind w:left="709" w:hanging="283"/>
        <w:contextualSpacing/>
        <w:jc w:val="both"/>
        <w:rPr>
          <w:rFonts w:eastAsia="MS Mincho"/>
          <w:noProof/>
        </w:rPr>
      </w:pPr>
      <w:r w:rsidRPr="00D41700">
        <w:rPr>
          <w:rFonts w:eastAsia="MS Mincho"/>
          <w:noProof/>
        </w:rPr>
        <w:t>mijenjaju ugovornu stranu odabranog ponuditelja, odnosno Izvršitelja.</w:t>
      </w:r>
    </w:p>
    <w:p w:rsidR="0086262F" w:rsidRPr="00D41700" w:rsidRDefault="0086262F" w:rsidP="000F0217">
      <w:pPr>
        <w:spacing w:after="20"/>
        <w:ind w:left="1065"/>
        <w:contextualSpacing/>
        <w:jc w:val="both"/>
        <w:rPr>
          <w:rFonts w:eastAsia="MS Mincho"/>
          <w:noProof/>
        </w:rPr>
      </w:pPr>
    </w:p>
    <w:p w:rsidR="0086262F" w:rsidRPr="00D41700" w:rsidRDefault="0086262F" w:rsidP="000F0217">
      <w:pPr>
        <w:pStyle w:val="ListParagraph"/>
        <w:numPr>
          <w:ilvl w:val="2"/>
          <w:numId w:val="36"/>
        </w:numPr>
        <w:spacing w:after="20"/>
        <w:jc w:val="both"/>
        <w:rPr>
          <w:noProof/>
        </w:rPr>
      </w:pPr>
      <w:r w:rsidRPr="00D41700">
        <w:rPr>
          <w:noProof/>
        </w:rPr>
        <w:t>Izmjene Ugovora o nabavi neće se smatrati bitnim izmjenama Ugovora u smislu prethodnog stavka u sljedećim slučajevima:</w:t>
      </w:r>
    </w:p>
    <w:p w:rsidR="0086262F" w:rsidRPr="00D41700" w:rsidRDefault="0086262F" w:rsidP="000F0217">
      <w:pPr>
        <w:spacing w:after="20"/>
        <w:jc w:val="both"/>
        <w:rPr>
          <w:rFonts w:eastAsia="MS Mincho"/>
          <w:noProof/>
        </w:rPr>
      </w:pPr>
    </w:p>
    <w:p w:rsidR="0086262F" w:rsidRPr="00D41700" w:rsidRDefault="0086262F" w:rsidP="000F0217">
      <w:pPr>
        <w:numPr>
          <w:ilvl w:val="0"/>
          <w:numId w:val="35"/>
        </w:numPr>
        <w:spacing w:after="20"/>
        <w:ind w:left="709" w:hanging="349"/>
        <w:contextualSpacing/>
        <w:jc w:val="both"/>
        <w:rPr>
          <w:rFonts w:eastAsia="MS Mincho"/>
          <w:noProof/>
        </w:rPr>
      </w:pPr>
      <w:r w:rsidRPr="00D41700">
        <w:rPr>
          <w:rFonts w:eastAsia="MS Mincho"/>
          <w:noProof/>
        </w:rPr>
        <w:t xml:space="preserve">mogućnost izmjene Ugovora (opseg i priroda mogućih izmjena, uvjeti pod kojima izmjene mogu nastati) bila je predviđena na jasan i nedvojben način u </w:t>
      </w:r>
      <w:r w:rsidR="004401EC">
        <w:rPr>
          <w:rFonts w:eastAsia="MS Mincho"/>
          <w:noProof/>
        </w:rPr>
        <w:t>Dokumentaciji za nadmetanje</w:t>
      </w:r>
      <w:r w:rsidRPr="00D41700">
        <w:rPr>
          <w:rFonts w:eastAsia="MS Mincho"/>
          <w:noProof/>
        </w:rPr>
        <w:t xml:space="preserve"> </w:t>
      </w:r>
      <w:r w:rsidR="005646DC">
        <w:rPr>
          <w:rFonts w:eastAsia="MS Mincho"/>
          <w:noProof/>
        </w:rPr>
        <w:t xml:space="preserve">i </w:t>
      </w:r>
      <w:r w:rsidRPr="00D41700">
        <w:rPr>
          <w:rFonts w:eastAsia="MS Mincho"/>
          <w:noProof/>
        </w:rPr>
        <w:t>Ugovoru, pod uvjetom da takva izmjena ne znači promjenu pravne prirode Ugovora</w:t>
      </w:r>
    </w:p>
    <w:p w:rsidR="0086262F" w:rsidRPr="00D41700" w:rsidRDefault="0086262F" w:rsidP="000F0217">
      <w:pPr>
        <w:numPr>
          <w:ilvl w:val="0"/>
          <w:numId w:val="35"/>
        </w:numPr>
        <w:spacing w:after="20"/>
        <w:ind w:left="709" w:hanging="349"/>
        <w:contextualSpacing/>
        <w:jc w:val="both"/>
        <w:rPr>
          <w:rFonts w:eastAsia="MS Mincho"/>
          <w:noProof/>
        </w:rPr>
      </w:pPr>
      <w:r w:rsidRPr="00D41700">
        <w:rPr>
          <w:rFonts w:eastAsia="MS Mincho"/>
          <w:noProof/>
        </w:rPr>
        <w:t>ukupna vrijednost svih izmjena iznosi manje od 10% ukupne vrijednosti Ugovora, pod uvjetom da takva izmjena ne znači promjenu pravne prirode Ugovora</w:t>
      </w:r>
    </w:p>
    <w:p w:rsidR="0086262F" w:rsidRPr="00D41700" w:rsidRDefault="0086262F" w:rsidP="000F0217">
      <w:pPr>
        <w:numPr>
          <w:ilvl w:val="0"/>
          <w:numId w:val="35"/>
        </w:numPr>
        <w:spacing w:after="20"/>
        <w:ind w:left="709" w:hanging="349"/>
        <w:contextualSpacing/>
        <w:jc w:val="both"/>
        <w:rPr>
          <w:rFonts w:eastAsia="MS Mincho"/>
          <w:noProof/>
        </w:rPr>
      </w:pPr>
      <w:r w:rsidRPr="00D41700">
        <w:rPr>
          <w:rFonts w:eastAsia="MS Mincho"/>
          <w:noProof/>
        </w:rPr>
        <w:t>do promjene Izvršitelja došlo je temeljem pravnog sljedništva, a koje sljedništvo je posljedica statusne promjene Izvršitelja, sve pod uvjetom da gospodarski subjekt koji postaje nova ugovorna strana zadovoljava sve uvjete i zahtjeve koji su bili predviđeni u provedenom postupku javne nabave. U svrhu ove izmjene, Naručitelj ima pravo prije pristanka na izmjenu zahtijevati od Izvršitelja, odnosno novog subjekta, dostavu dokumenta kojima se dokazuje da nova ugovorna strana zadovoljava uvjete i zahtjeve koji su bili predviđeni u postupku javne nabave koji je prethodio sklapanju Ugovora.</w:t>
      </w:r>
    </w:p>
    <w:p w:rsidR="0086262F" w:rsidRPr="00D41700" w:rsidRDefault="0086262F" w:rsidP="000F0217">
      <w:pPr>
        <w:spacing w:after="20"/>
        <w:ind w:left="1065"/>
        <w:contextualSpacing/>
        <w:jc w:val="both"/>
        <w:rPr>
          <w:rFonts w:eastAsia="MS Mincho"/>
          <w:noProof/>
        </w:rPr>
      </w:pPr>
    </w:p>
    <w:p w:rsidR="0086262F" w:rsidRPr="00D41700" w:rsidRDefault="0086262F" w:rsidP="000F0217">
      <w:pPr>
        <w:pStyle w:val="ListParagraph"/>
        <w:numPr>
          <w:ilvl w:val="2"/>
          <w:numId w:val="36"/>
        </w:numPr>
        <w:spacing w:after="20"/>
        <w:jc w:val="both"/>
        <w:rPr>
          <w:noProof/>
        </w:rPr>
      </w:pPr>
      <w:r w:rsidRPr="00D41700">
        <w:rPr>
          <w:noProof/>
        </w:rPr>
        <w:t xml:space="preserve">Ugovorna strana kod koje su nastupile okolnosti zbog kojih se traži izmjena Ugovora dužna je dostaviti prijedlog za izmjenu drugoj strani bez odgađanja. Prijedlog mora biti sastavljen u pisanom obliku i sadržavati razloge zbog kojih se predmetna izmjena predlaže. Druga ugovorna strana očitovat će se prihvaća li predloženu izmjenu u roku </w:t>
      </w:r>
      <w:r w:rsidRPr="00D41700">
        <w:rPr>
          <w:noProof/>
        </w:rPr>
        <w:lastRenderedPageBreak/>
        <w:t>od 10 dana od primitka prijedloga. U slučaju da se strane usuglase oko sadržaja izmjene, Naručitelj će pripremiti tekst dodatka Ugovoru i isti dostaviti na potpis Izvršitelju u roku od 10 dana od dana usuglašavanja o sadržaju izmjene, odnosno dana saznanja o istom.</w:t>
      </w:r>
    </w:p>
    <w:p w:rsidR="0086262F" w:rsidRPr="00D41700" w:rsidRDefault="0086262F" w:rsidP="000F0217">
      <w:pPr>
        <w:spacing w:after="20"/>
        <w:ind w:left="535"/>
        <w:contextualSpacing/>
        <w:jc w:val="both"/>
        <w:rPr>
          <w:noProof/>
        </w:rPr>
      </w:pPr>
    </w:p>
    <w:p w:rsidR="0086262F" w:rsidRPr="0086262F" w:rsidRDefault="0086262F" w:rsidP="000F0217">
      <w:pPr>
        <w:pStyle w:val="ListParagraph"/>
        <w:numPr>
          <w:ilvl w:val="2"/>
          <w:numId w:val="36"/>
        </w:numPr>
        <w:spacing w:after="20"/>
        <w:jc w:val="both"/>
        <w:rPr>
          <w:noProof/>
        </w:rPr>
      </w:pPr>
      <w:r w:rsidRPr="0086262F">
        <w:t xml:space="preserve">Ukoliko je potrebna dodatna dokumentacija kako bi se razmotrio prijedlog za izmjenu ugovora, ugovorna strana koja je zaprimila prijedlog za izmjenu ugovora postavit će zahtjev za dostavom takve dokumentacije. </w:t>
      </w:r>
      <w:r w:rsidRPr="0086262F">
        <w:rPr>
          <w:noProof/>
        </w:rPr>
        <w:t>U slučaju takvog zahtjeva rok za očitovanje o predloženoj izmjeni miruje u razdoblju od postavljanja zahtjeva za dostavom dodatne dokumentacije pa do njezina zaprimanja te nastavlja teći protekom navedenog razdoblja.</w:t>
      </w:r>
    </w:p>
    <w:p w:rsidR="0086262F" w:rsidRPr="0086262F" w:rsidRDefault="0086262F" w:rsidP="000F0217">
      <w:pPr>
        <w:spacing w:after="20"/>
        <w:contextualSpacing/>
        <w:jc w:val="both"/>
        <w:rPr>
          <w:noProof/>
        </w:rPr>
      </w:pPr>
    </w:p>
    <w:p w:rsidR="0086262F" w:rsidRPr="0086262F" w:rsidRDefault="0086262F" w:rsidP="004C5CC5">
      <w:pPr>
        <w:pStyle w:val="Default"/>
        <w:numPr>
          <w:ilvl w:val="2"/>
          <w:numId w:val="36"/>
        </w:numPr>
        <w:rPr>
          <w:rFonts w:ascii="Times New Roman" w:eastAsia="Calibri" w:hAnsi="Times New Roman" w:cs="Times New Roman"/>
          <w:lang w:val="hr-HR"/>
        </w:rPr>
      </w:pPr>
      <w:r w:rsidRPr="0086262F">
        <w:rPr>
          <w:rFonts w:ascii="Times New Roman" w:hAnsi="Times New Roman" w:cs="Times New Roman"/>
          <w:noProof/>
        </w:rPr>
        <w:t>Za izmjene manjeg značaja, kao što je promjena adrese, bankovnog računa ili podataka koji se odnose na kontakte, nije potrebno raditi pisani dodatak Ugovoru već će jedna strana pisanim putem obavijesti drugu o nastaloj promjeni. Učinak promjene će nastupiti kada druga strana zaprimi takvu obavijest.</w:t>
      </w:r>
    </w:p>
    <w:p w:rsidR="00EB03A8" w:rsidRPr="008269A3" w:rsidRDefault="00EB03A8" w:rsidP="000F0217">
      <w:pPr>
        <w:pStyle w:val="Heading1"/>
        <w:numPr>
          <w:ilvl w:val="0"/>
          <w:numId w:val="1"/>
        </w:numPr>
        <w:rPr>
          <w:rFonts w:ascii="Times New Roman" w:hAnsi="Times New Roman" w:cs="Times New Roman"/>
          <w:sz w:val="24"/>
          <w:szCs w:val="24"/>
        </w:rPr>
      </w:pPr>
      <w:bookmarkStart w:id="42" w:name="_Toc62644548"/>
      <w:r w:rsidRPr="008269A3">
        <w:rPr>
          <w:rFonts w:ascii="Times New Roman" w:hAnsi="Times New Roman" w:cs="Times New Roman"/>
          <w:sz w:val="24"/>
          <w:szCs w:val="24"/>
        </w:rPr>
        <w:t>Ostale odredbe</w:t>
      </w:r>
      <w:bookmarkEnd w:id="42"/>
    </w:p>
    <w:p w:rsidR="000F41DC" w:rsidRPr="008269A3" w:rsidRDefault="000F41DC" w:rsidP="000F0217">
      <w:pPr>
        <w:tabs>
          <w:tab w:val="left" w:pos="567"/>
        </w:tabs>
        <w:spacing w:after="160"/>
        <w:contextualSpacing/>
        <w:jc w:val="both"/>
      </w:pPr>
    </w:p>
    <w:p w:rsidR="005D2D17" w:rsidRDefault="005D2D17" w:rsidP="000F0217">
      <w:pPr>
        <w:tabs>
          <w:tab w:val="left" w:pos="567"/>
        </w:tabs>
        <w:spacing w:after="160"/>
        <w:contextualSpacing/>
        <w:jc w:val="both"/>
        <w:rPr>
          <w:bCs/>
          <w:lang w:bidi="hr-HR"/>
        </w:rPr>
      </w:pPr>
      <w:r w:rsidRPr="008269A3">
        <w:rPr>
          <w:b/>
          <w:color w:val="365F91" w:themeColor="accent1" w:themeShade="BF"/>
        </w:rPr>
        <w:t>10.1.</w:t>
      </w:r>
      <w:r w:rsidRPr="008269A3">
        <w:rPr>
          <w:color w:val="365F91" w:themeColor="accent1" w:themeShade="BF"/>
        </w:rPr>
        <w:t xml:space="preserve"> </w:t>
      </w:r>
      <w:r w:rsidRPr="008269A3">
        <w:rPr>
          <w:bCs/>
          <w:lang w:bidi="hr-HR"/>
        </w:rPr>
        <w:t xml:space="preserve">Rok, način i uvjeti plaćanja </w:t>
      </w:r>
    </w:p>
    <w:p w:rsidR="008260AE" w:rsidRDefault="008260AE" w:rsidP="000F0217">
      <w:pPr>
        <w:tabs>
          <w:tab w:val="left" w:pos="567"/>
        </w:tabs>
        <w:spacing w:after="160"/>
        <w:contextualSpacing/>
        <w:jc w:val="both"/>
        <w:rPr>
          <w:bCs/>
          <w:lang w:bidi="hr-HR"/>
        </w:rPr>
      </w:pPr>
    </w:p>
    <w:p w:rsidR="008260AE" w:rsidRPr="008269A3" w:rsidRDefault="008260AE" w:rsidP="000F0217">
      <w:pPr>
        <w:tabs>
          <w:tab w:val="left" w:pos="567"/>
        </w:tabs>
        <w:spacing w:after="160"/>
        <w:contextualSpacing/>
        <w:jc w:val="both"/>
        <w:rPr>
          <w:bCs/>
          <w:lang w:bidi="hr-HR"/>
        </w:rPr>
      </w:pPr>
      <w:r>
        <w:rPr>
          <w:bCs/>
          <w:lang w:bidi="hr-HR"/>
        </w:rPr>
        <w:t xml:space="preserve">Sve obveze Naručitelja </w:t>
      </w:r>
      <w:r w:rsidR="00DF203E">
        <w:rPr>
          <w:bCs/>
          <w:lang w:bidi="hr-HR"/>
        </w:rPr>
        <w:t xml:space="preserve">prema odabranom Ponuditelju za </w:t>
      </w:r>
      <w:r>
        <w:rPr>
          <w:bCs/>
          <w:lang w:bidi="hr-HR"/>
        </w:rPr>
        <w:t>pojedin</w:t>
      </w:r>
      <w:r w:rsidR="00DF203E">
        <w:rPr>
          <w:bCs/>
          <w:lang w:bidi="hr-HR"/>
        </w:rPr>
        <w:t>u</w:t>
      </w:r>
      <w:r>
        <w:rPr>
          <w:bCs/>
          <w:lang w:bidi="hr-HR"/>
        </w:rPr>
        <w:t xml:space="preserve"> grup</w:t>
      </w:r>
      <w:r w:rsidR="00DF203E">
        <w:rPr>
          <w:bCs/>
          <w:lang w:bidi="hr-HR"/>
        </w:rPr>
        <w:t>u</w:t>
      </w:r>
      <w:bookmarkStart w:id="43" w:name="_GoBack"/>
      <w:bookmarkEnd w:id="43"/>
      <w:r>
        <w:rPr>
          <w:bCs/>
          <w:lang w:bidi="hr-HR"/>
        </w:rPr>
        <w:t xml:space="preserve"> predmeta nabave izvršit će se kako slijedi:</w:t>
      </w:r>
    </w:p>
    <w:p w:rsidR="005D2D17" w:rsidRPr="008269A3" w:rsidRDefault="005D2D17" w:rsidP="000F0217">
      <w:pPr>
        <w:tabs>
          <w:tab w:val="left" w:pos="567"/>
        </w:tabs>
        <w:spacing w:after="160"/>
        <w:contextualSpacing/>
        <w:jc w:val="both"/>
        <w:rPr>
          <w:bCs/>
          <w:lang w:bidi="hr-HR"/>
        </w:rPr>
      </w:pPr>
    </w:p>
    <w:p w:rsidR="003A6F7E" w:rsidRDefault="003A6F7E" w:rsidP="000F0217">
      <w:pPr>
        <w:numPr>
          <w:ilvl w:val="0"/>
          <w:numId w:val="37"/>
        </w:numPr>
        <w:tabs>
          <w:tab w:val="left" w:pos="724"/>
        </w:tabs>
        <w:ind w:left="724" w:right="20" w:hanging="364"/>
        <w:jc w:val="both"/>
        <w:rPr>
          <w:rFonts w:ascii="Symbol" w:eastAsia="Symbol" w:hAnsi="Symbol"/>
        </w:rPr>
      </w:pPr>
      <w:r w:rsidRPr="00497A48">
        <w:t>100%</w:t>
      </w:r>
      <w:r>
        <w:t xml:space="preserve"> ugovorenog iznosa bit će plaćeno u roku od </w:t>
      </w:r>
      <w:r w:rsidR="00497A48">
        <w:t>15</w:t>
      </w:r>
      <w:r w:rsidRPr="00497A48">
        <w:t xml:space="preserve"> dana</w:t>
      </w:r>
      <w:r w:rsidR="000B3038">
        <w:t xml:space="preserve"> od dana kada Naručitelj izda I</w:t>
      </w:r>
      <w:r>
        <w:t>zjavu o prihvatu robe odnosno zaprimi račun, ovisno o tome koji je trenutak nastupio kasnije</w:t>
      </w:r>
    </w:p>
    <w:p w:rsidR="009A7BCE" w:rsidRDefault="009A7BCE" w:rsidP="000F0217"/>
    <w:p w:rsidR="00A24F40" w:rsidRPr="008269A3" w:rsidRDefault="00A24F40" w:rsidP="000F0217">
      <w:pPr>
        <w:pStyle w:val="ListParagraph"/>
        <w:numPr>
          <w:ilvl w:val="1"/>
          <w:numId w:val="25"/>
        </w:numPr>
        <w:tabs>
          <w:tab w:val="left" w:pos="567"/>
        </w:tabs>
        <w:spacing w:after="160"/>
        <w:jc w:val="both"/>
        <w:rPr>
          <w:bCs/>
          <w:lang w:bidi="hr-HR"/>
        </w:rPr>
      </w:pPr>
      <w:r w:rsidRPr="008269A3">
        <w:rPr>
          <w:bCs/>
          <w:lang w:bidi="hr-HR"/>
        </w:rPr>
        <w:t>Tajnost dokumentacije gospodarskih subjekata</w:t>
      </w:r>
    </w:p>
    <w:p w:rsidR="00A24F40" w:rsidRPr="008269A3" w:rsidRDefault="00A24F40" w:rsidP="000F0217">
      <w:pPr>
        <w:tabs>
          <w:tab w:val="left" w:pos="567"/>
        </w:tabs>
        <w:spacing w:after="160"/>
        <w:contextualSpacing/>
        <w:jc w:val="both"/>
        <w:rPr>
          <w:rFonts w:eastAsiaTheme="minorHAnsi"/>
          <w:color w:val="000000"/>
          <w:lang w:eastAsia="en-US"/>
        </w:rPr>
      </w:pPr>
      <w:r w:rsidRPr="008269A3">
        <w:rPr>
          <w:rFonts w:eastAsiaTheme="minorHAnsi"/>
          <w:color w:val="000000"/>
          <w:lang w:eastAsia="en-US"/>
        </w:rPr>
        <w:t>Ako gospodarski subjekt označava određene podatke iz ponude poslovnom tajnom, obvezan je, u ponudi navesti pravnu osnovu na temelju kojih su ti podaci tajni. Gospodarski subjekti ne smiju označiti tajnim podatke o jediničnim cijenama, iznosima pojedine s</w:t>
      </w:r>
      <w:r w:rsidR="00173C98" w:rsidRPr="008269A3">
        <w:rPr>
          <w:rFonts w:eastAsiaTheme="minorHAnsi"/>
          <w:color w:val="000000"/>
          <w:lang w:eastAsia="en-US"/>
        </w:rPr>
        <w:t>tavke te ukupnoj cijeni ponude.</w:t>
      </w:r>
    </w:p>
    <w:p w:rsidR="000E0009" w:rsidRPr="008269A3" w:rsidRDefault="000E0009" w:rsidP="000F0217">
      <w:pPr>
        <w:tabs>
          <w:tab w:val="left" w:pos="567"/>
        </w:tabs>
        <w:jc w:val="both"/>
      </w:pPr>
    </w:p>
    <w:p w:rsidR="00B6223B" w:rsidRPr="008269A3" w:rsidRDefault="000E0009" w:rsidP="000F0217">
      <w:pPr>
        <w:pStyle w:val="ListParagraph"/>
        <w:numPr>
          <w:ilvl w:val="1"/>
          <w:numId w:val="25"/>
        </w:numPr>
        <w:tabs>
          <w:tab w:val="left" w:pos="567"/>
        </w:tabs>
        <w:spacing w:after="160"/>
        <w:jc w:val="both"/>
        <w:rPr>
          <w:bCs/>
          <w:lang w:bidi="hr-HR"/>
        </w:rPr>
      </w:pPr>
      <w:r w:rsidRPr="008269A3">
        <w:rPr>
          <w:bCs/>
          <w:lang w:bidi="hr-HR"/>
        </w:rPr>
        <w:t>Jamstva</w:t>
      </w:r>
    </w:p>
    <w:p w:rsidR="008C4EBA" w:rsidRDefault="00497A48" w:rsidP="000F0217">
      <w:pPr>
        <w:tabs>
          <w:tab w:val="left" w:pos="567"/>
        </w:tabs>
        <w:jc w:val="both"/>
      </w:pPr>
      <w:bookmarkStart w:id="44" w:name="_Toc360627045"/>
      <w:r>
        <w:t>J</w:t>
      </w:r>
      <w:r w:rsidR="000E0009" w:rsidRPr="00497A48">
        <w:t>amstva se ne traže.</w:t>
      </w:r>
      <w:bookmarkEnd w:id="44"/>
    </w:p>
    <w:p w:rsidR="004E64AD" w:rsidRPr="008269A3" w:rsidRDefault="00265AF0" w:rsidP="000F0217">
      <w:pPr>
        <w:pStyle w:val="Heading1"/>
        <w:numPr>
          <w:ilvl w:val="0"/>
          <w:numId w:val="25"/>
        </w:numPr>
        <w:rPr>
          <w:rFonts w:ascii="Times New Roman" w:eastAsiaTheme="minorHAnsi" w:hAnsi="Times New Roman" w:cs="Times New Roman"/>
          <w:sz w:val="24"/>
          <w:szCs w:val="24"/>
          <w:lang w:eastAsia="en-US"/>
        </w:rPr>
      </w:pPr>
      <w:bookmarkStart w:id="45" w:name="_Toc62644549"/>
      <w:r w:rsidRPr="008269A3">
        <w:rPr>
          <w:rFonts w:ascii="Times New Roman" w:eastAsiaTheme="minorHAnsi" w:hAnsi="Times New Roman" w:cs="Times New Roman"/>
          <w:sz w:val="24"/>
          <w:szCs w:val="24"/>
          <w:lang w:eastAsia="en-US"/>
        </w:rPr>
        <w:t>Predstavka</w:t>
      </w:r>
      <w:bookmarkEnd w:id="45"/>
    </w:p>
    <w:p w:rsidR="004E64AD" w:rsidRPr="008269A3" w:rsidRDefault="004E64AD" w:rsidP="000F0217">
      <w:pPr>
        <w:rPr>
          <w:rFonts w:eastAsiaTheme="minorHAnsi"/>
          <w:lang w:eastAsia="en-US"/>
        </w:rPr>
      </w:pPr>
    </w:p>
    <w:p w:rsidR="00403E8C" w:rsidRPr="008269A3" w:rsidRDefault="00403E8C" w:rsidP="000F0217">
      <w:pPr>
        <w:tabs>
          <w:tab w:val="left" w:pos="567"/>
        </w:tabs>
        <w:spacing w:after="160"/>
        <w:contextualSpacing/>
        <w:jc w:val="both"/>
        <w:rPr>
          <w:rFonts w:eastAsiaTheme="minorHAnsi"/>
          <w:color w:val="000000"/>
          <w:lang w:eastAsia="en-US"/>
        </w:rPr>
      </w:pPr>
      <w:r w:rsidRPr="008269A3">
        <w:rPr>
          <w:rFonts w:eastAsiaTheme="minorHAnsi"/>
          <w:color w:val="000000"/>
          <w:lang w:eastAsia="en-US"/>
        </w:rPr>
        <w:t xml:space="preserve">Svaki </w:t>
      </w:r>
      <w:r w:rsidR="00816A2D">
        <w:rPr>
          <w:rFonts w:eastAsiaTheme="minorHAnsi"/>
          <w:color w:val="000000"/>
          <w:lang w:eastAsia="en-US"/>
        </w:rPr>
        <w:t>P</w:t>
      </w:r>
      <w:r w:rsidRPr="008269A3">
        <w:rPr>
          <w:rFonts w:eastAsiaTheme="minorHAnsi"/>
          <w:color w:val="000000"/>
          <w:lang w:eastAsia="en-US"/>
        </w:rPr>
        <w:t xml:space="preserve">onuditelj može podnijeti predstavku ako smatra da je njegova ponuda trebala biti odabrana kao najbolja, ali je to onemogućeno zbog postupanja Naručitelja protivno odredbama Priloga 4. </w:t>
      </w:r>
      <w:r w:rsidR="00412B79" w:rsidRPr="00AB6B1D">
        <w:rPr>
          <w:rFonts w:eastAsiaTheme="minorHAnsi"/>
          <w:i/>
          <w:color w:val="000000"/>
        </w:rPr>
        <w:t>Postupci nabave za osobe koje nisu obveznici Zakona o javnoj nabavi</w:t>
      </w:r>
      <w:r w:rsidR="00412B79">
        <w:rPr>
          <w:rFonts w:eastAsiaTheme="minorHAnsi"/>
          <w:color w:val="000000"/>
        </w:rPr>
        <w:t xml:space="preserve">, </w:t>
      </w:r>
      <w:r w:rsidR="00412B79">
        <w:rPr>
          <w:rFonts w:eastAsiaTheme="minorHAnsi"/>
        </w:rPr>
        <w:t>koji je sastavni dio</w:t>
      </w:r>
      <w:r w:rsidR="00412B79">
        <w:t xml:space="preserve"> Ugovora o dodjeli bespovratnih sredstava broj: KK.01.2.1.01.0134, te Zajedničkih nacionalnih pravila broj 05 (kao Prilog 03.), koji su stupili na snagu u lipnju 2017. godine</w:t>
      </w:r>
      <w:r w:rsidRPr="008269A3">
        <w:rPr>
          <w:rFonts w:eastAsiaTheme="minorHAnsi"/>
          <w:i/>
          <w:iCs/>
          <w:color w:val="000000"/>
          <w:lang w:eastAsia="en-US"/>
        </w:rPr>
        <w:t xml:space="preserve">, </w:t>
      </w:r>
      <w:r w:rsidRPr="008269A3">
        <w:rPr>
          <w:rFonts w:eastAsiaTheme="minorHAnsi"/>
          <w:color w:val="000000"/>
          <w:lang w:eastAsia="en-US"/>
        </w:rPr>
        <w:t xml:space="preserve">zbog kojeg je: </w:t>
      </w:r>
    </w:p>
    <w:p w:rsidR="00F83B11" w:rsidRPr="008269A3" w:rsidRDefault="00F83B11" w:rsidP="000F0217">
      <w:pPr>
        <w:tabs>
          <w:tab w:val="left" w:pos="567"/>
        </w:tabs>
        <w:spacing w:after="160"/>
        <w:contextualSpacing/>
        <w:jc w:val="both"/>
        <w:rPr>
          <w:b/>
          <w:bCs/>
          <w:lang w:bidi="hr-HR"/>
        </w:rPr>
      </w:pPr>
    </w:p>
    <w:p w:rsidR="000F45C8" w:rsidRPr="008269A3" w:rsidRDefault="000F45C8" w:rsidP="000F0217">
      <w:pPr>
        <w:autoSpaceDE w:val="0"/>
        <w:autoSpaceDN w:val="0"/>
        <w:adjustRightInd w:val="0"/>
        <w:spacing w:after="13"/>
        <w:jc w:val="both"/>
        <w:rPr>
          <w:rFonts w:eastAsiaTheme="minorHAnsi"/>
          <w:color w:val="000000"/>
          <w:lang w:eastAsia="en-US"/>
        </w:rPr>
      </w:pPr>
      <w:r w:rsidRPr="008269A3">
        <w:rPr>
          <w:rFonts w:eastAsiaTheme="minorHAnsi"/>
          <w:color w:val="000000"/>
          <w:lang w:eastAsia="en-US"/>
        </w:rPr>
        <w:t xml:space="preserve">- </w:t>
      </w:r>
      <w:r w:rsidR="00403E8C" w:rsidRPr="008269A3">
        <w:rPr>
          <w:rFonts w:eastAsiaTheme="minorHAnsi"/>
          <w:color w:val="000000"/>
          <w:lang w:eastAsia="en-US"/>
        </w:rPr>
        <w:t xml:space="preserve">neopravdano isključen iz postupka nabave, </w:t>
      </w:r>
    </w:p>
    <w:p w:rsidR="00403E8C" w:rsidRPr="008269A3" w:rsidRDefault="000F45C8" w:rsidP="000F0217">
      <w:pPr>
        <w:autoSpaceDE w:val="0"/>
        <w:autoSpaceDN w:val="0"/>
        <w:adjustRightInd w:val="0"/>
        <w:spacing w:after="13"/>
        <w:jc w:val="both"/>
        <w:rPr>
          <w:rFonts w:eastAsiaTheme="minorHAnsi"/>
          <w:color w:val="000000"/>
          <w:lang w:eastAsia="en-US"/>
        </w:rPr>
      </w:pPr>
      <w:r w:rsidRPr="008269A3">
        <w:rPr>
          <w:rFonts w:eastAsiaTheme="minorHAnsi"/>
          <w:color w:val="000000"/>
          <w:lang w:eastAsia="en-US"/>
        </w:rPr>
        <w:t xml:space="preserve">- </w:t>
      </w:r>
      <w:r w:rsidR="00403E8C" w:rsidRPr="008269A3">
        <w:rPr>
          <w:rFonts w:eastAsiaTheme="minorHAnsi"/>
          <w:color w:val="000000"/>
          <w:lang w:eastAsia="en-US"/>
        </w:rPr>
        <w:t xml:space="preserve">njegova ponuda neopravdano odbijena, ili </w:t>
      </w:r>
    </w:p>
    <w:p w:rsidR="00403E8C" w:rsidRPr="008269A3" w:rsidRDefault="00403E8C" w:rsidP="000F0217">
      <w:pPr>
        <w:tabs>
          <w:tab w:val="left" w:pos="567"/>
        </w:tabs>
        <w:spacing w:after="160"/>
        <w:contextualSpacing/>
        <w:jc w:val="both"/>
        <w:rPr>
          <w:b/>
          <w:bCs/>
          <w:lang w:bidi="hr-HR"/>
        </w:rPr>
      </w:pPr>
      <w:r w:rsidRPr="008269A3">
        <w:rPr>
          <w:rFonts w:eastAsiaTheme="minorHAnsi"/>
          <w:color w:val="000000"/>
          <w:lang w:eastAsia="en-US"/>
        </w:rPr>
        <w:t xml:space="preserve">- evaluacija ponude protivna uvjetima i kriterijima dokumentacije za nadmetanje i odredbama navedenog Priloga 4. </w:t>
      </w:r>
      <w:r w:rsidR="00412B79" w:rsidRPr="00AB6B1D">
        <w:rPr>
          <w:rFonts w:eastAsiaTheme="minorHAnsi"/>
          <w:i/>
          <w:color w:val="000000"/>
        </w:rPr>
        <w:t>Postupci nabave za osobe koje nisu obveznici Zakona o javnoj nabavi</w:t>
      </w:r>
      <w:r w:rsidR="00412B79">
        <w:rPr>
          <w:rFonts w:eastAsiaTheme="minorHAnsi"/>
          <w:color w:val="000000"/>
        </w:rPr>
        <w:t xml:space="preserve">, </w:t>
      </w:r>
      <w:r w:rsidR="00412B79">
        <w:rPr>
          <w:rFonts w:eastAsiaTheme="minorHAnsi"/>
        </w:rPr>
        <w:t>koji je sastavni dio</w:t>
      </w:r>
      <w:r w:rsidR="00412B79">
        <w:t xml:space="preserve"> Ugovora o dodjeli bespovratnih sredstava broj: KK.01.2.1.01.0134, te Zajedničkih nacionalnih pravila broj 05 (kao Prilog 03.), koji su stupili na snagu u lipnju 2017. godine</w:t>
      </w:r>
      <w:r w:rsidR="000B47CC">
        <w:rPr>
          <w:bCs/>
          <w:lang w:bidi="hr-HR"/>
        </w:rPr>
        <w:t>.</w:t>
      </w:r>
    </w:p>
    <w:p w:rsidR="00403E8C" w:rsidRPr="008269A3" w:rsidRDefault="00403E8C" w:rsidP="000F0217">
      <w:pPr>
        <w:autoSpaceDE w:val="0"/>
        <w:autoSpaceDN w:val="0"/>
        <w:adjustRightInd w:val="0"/>
        <w:jc w:val="both"/>
        <w:rPr>
          <w:rFonts w:eastAsiaTheme="minorHAnsi"/>
          <w:color w:val="000000"/>
          <w:lang w:eastAsia="en-US"/>
        </w:rPr>
      </w:pPr>
    </w:p>
    <w:p w:rsidR="00A32196" w:rsidRPr="008269A3" w:rsidRDefault="00A32196" w:rsidP="000F0217">
      <w:pPr>
        <w:autoSpaceDE w:val="0"/>
        <w:autoSpaceDN w:val="0"/>
        <w:adjustRightInd w:val="0"/>
        <w:jc w:val="both"/>
        <w:rPr>
          <w:rFonts w:eastAsiaTheme="minorHAnsi"/>
          <w:color w:val="000000"/>
          <w:lang w:eastAsia="en-US"/>
        </w:rPr>
      </w:pPr>
      <w:r w:rsidRPr="008269A3">
        <w:rPr>
          <w:rFonts w:eastAsiaTheme="minorHAnsi"/>
          <w:color w:val="000000"/>
          <w:lang w:eastAsia="en-US"/>
        </w:rPr>
        <w:t>Predstavka se podnosi Posredničkom tijelu razine 2 u pisanom obliku te se dostavlja na sljedeću adresu:</w:t>
      </w:r>
    </w:p>
    <w:p w:rsidR="00A32196" w:rsidRPr="008269A3" w:rsidRDefault="00A32196" w:rsidP="000F0217">
      <w:pPr>
        <w:autoSpaceDE w:val="0"/>
        <w:autoSpaceDN w:val="0"/>
        <w:adjustRightInd w:val="0"/>
        <w:jc w:val="both"/>
        <w:rPr>
          <w:rFonts w:eastAsiaTheme="minorHAnsi"/>
          <w:color w:val="000000"/>
          <w:lang w:eastAsia="en-US"/>
        </w:rPr>
      </w:pPr>
    </w:p>
    <w:p w:rsidR="00A32196" w:rsidRPr="008269A3" w:rsidRDefault="00A32196" w:rsidP="000F0217">
      <w:pPr>
        <w:tabs>
          <w:tab w:val="left" w:pos="567"/>
        </w:tabs>
        <w:contextualSpacing/>
        <w:jc w:val="both"/>
        <w:rPr>
          <w:noProof/>
          <w:lang w:bidi="hr-HR"/>
        </w:rPr>
      </w:pPr>
      <w:r w:rsidRPr="008269A3">
        <w:rPr>
          <w:noProof/>
          <w:lang w:bidi="hr-HR"/>
        </w:rPr>
        <w:t>Hrvatska agencija za malo gospodarstvo, inovacije i investicije</w:t>
      </w:r>
    </w:p>
    <w:p w:rsidR="00A32196" w:rsidRPr="008269A3" w:rsidRDefault="00A32196" w:rsidP="000F0217">
      <w:pPr>
        <w:tabs>
          <w:tab w:val="left" w:pos="567"/>
        </w:tabs>
        <w:contextualSpacing/>
        <w:jc w:val="both"/>
        <w:rPr>
          <w:noProof/>
          <w:lang w:bidi="hr-HR"/>
        </w:rPr>
      </w:pPr>
      <w:r w:rsidRPr="008269A3">
        <w:rPr>
          <w:noProof/>
          <w:lang w:bidi="hr-HR"/>
        </w:rPr>
        <w:t>Ksaver 208</w:t>
      </w:r>
    </w:p>
    <w:p w:rsidR="00A32196" w:rsidRPr="008269A3" w:rsidRDefault="00C7241C" w:rsidP="000F0217">
      <w:pPr>
        <w:tabs>
          <w:tab w:val="left" w:pos="567"/>
        </w:tabs>
        <w:contextualSpacing/>
        <w:jc w:val="both"/>
        <w:rPr>
          <w:noProof/>
          <w:lang w:bidi="hr-HR"/>
        </w:rPr>
      </w:pPr>
      <w:r>
        <w:rPr>
          <w:noProof/>
          <w:lang w:bidi="hr-HR"/>
        </w:rPr>
        <w:t>10</w:t>
      </w:r>
      <w:r w:rsidR="00A32196" w:rsidRPr="008269A3">
        <w:rPr>
          <w:noProof/>
          <w:lang w:bidi="hr-HR"/>
        </w:rPr>
        <w:t>000 Zagreb</w:t>
      </w:r>
    </w:p>
    <w:p w:rsidR="00A32196" w:rsidRPr="008269A3" w:rsidRDefault="009E3D56" w:rsidP="000F0217">
      <w:pPr>
        <w:tabs>
          <w:tab w:val="left" w:pos="567"/>
        </w:tabs>
        <w:contextualSpacing/>
        <w:jc w:val="both"/>
        <w:rPr>
          <w:noProof/>
          <w:lang w:bidi="hr-HR"/>
        </w:rPr>
      </w:pPr>
      <w:hyperlink r:id="rId22" w:history="1">
        <w:r w:rsidR="00A32196" w:rsidRPr="008269A3">
          <w:rPr>
            <w:rStyle w:val="Hyperlink"/>
            <w:noProof/>
            <w:lang w:bidi="hr-HR"/>
          </w:rPr>
          <w:t>hamagbicro@hamagbicro.hr</w:t>
        </w:r>
      </w:hyperlink>
      <w:r w:rsidR="00A32196" w:rsidRPr="008269A3">
        <w:rPr>
          <w:noProof/>
          <w:lang w:bidi="hr-HR"/>
        </w:rPr>
        <w:t xml:space="preserve"> </w:t>
      </w:r>
    </w:p>
    <w:p w:rsidR="00A32196" w:rsidRPr="008269A3" w:rsidRDefault="00A32196" w:rsidP="000F0217">
      <w:pPr>
        <w:autoSpaceDE w:val="0"/>
        <w:autoSpaceDN w:val="0"/>
        <w:adjustRightInd w:val="0"/>
        <w:jc w:val="both"/>
        <w:rPr>
          <w:rFonts w:eastAsiaTheme="minorHAnsi"/>
          <w:iCs/>
          <w:color w:val="000000"/>
          <w:lang w:eastAsia="en-US"/>
        </w:rPr>
      </w:pPr>
      <w:r w:rsidRPr="008269A3">
        <w:rPr>
          <w:rFonts w:eastAsiaTheme="minorHAnsi"/>
          <w:color w:val="000000"/>
          <w:lang w:eastAsia="en-US"/>
        </w:rPr>
        <w:t>Preslika predstavke se dostavlja Naručitelju na istu poštansku adresu na koju je dostavljena i osnovna ponuda, i to u roku 8 dana od dana primitka Odluke o odabiru/Odluke o odbijanju ponude ili Odluke o poništenju.</w:t>
      </w:r>
    </w:p>
    <w:p w:rsidR="00403E8C" w:rsidRPr="008269A3" w:rsidRDefault="00403E8C" w:rsidP="000F0217">
      <w:pPr>
        <w:autoSpaceDE w:val="0"/>
        <w:autoSpaceDN w:val="0"/>
        <w:adjustRightInd w:val="0"/>
        <w:jc w:val="both"/>
        <w:rPr>
          <w:rFonts w:eastAsiaTheme="minorHAnsi"/>
          <w:color w:val="000000"/>
          <w:lang w:eastAsia="en-US"/>
        </w:rPr>
      </w:pPr>
    </w:p>
    <w:p w:rsidR="00403E8C" w:rsidRPr="008269A3" w:rsidRDefault="00403E8C" w:rsidP="000F0217">
      <w:pPr>
        <w:autoSpaceDE w:val="0"/>
        <w:autoSpaceDN w:val="0"/>
        <w:adjustRightInd w:val="0"/>
        <w:jc w:val="both"/>
        <w:rPr>
          <w:rFonts w:eastAsiaTheme="minorHAnsi"/>
          <w:color w:val="000000"/>
          <w:lang w:eastAsia="en-US"/>
        </w:rPr>
      </w:pPr>
      <w:r w:rsidRPr="008269A3">
        <w:rPr>
          <w:rFonts w:eastAsiaTheme="minorHAnsi"/>
          <w:color w:val="000000"/>
          <w:lang w:eastAsia="en-US"/>
        </w:rPr>
        <w:t xml:space="preserve">Podnositelj mora u predstavci obrazložiti svoje navode. </w:t>
      </w:r>
    </w:p>
    <w:p w:rsidR="00403E8C" w:rsidRPr="008269A3" w:rsidRDefault="00403E8C" w:rsidP="000F0217">
      <w:pPr>
        <w:autoSpaceDE w:val="0"/>
        <w:autoSpaceDN w:val="0"/>
        <w:adjustRightInd w:val="0"/>
        <w:jc w:val="both"/>
        <w:rPr>
          <w:rFonts w:eastAsiaTheme="minorHAnsi"/>
          <w:color w:val="000000"/>
          <w:lang w:eastAsia="en-US"/>
        </w:rPr>
      </w:pPr>
    </w:p>
    <w:p w:rsidR="002E66B5" w:rsidRPr="008269A3" w:rsidRDefault="00403E8C" w:rsidP="000F0217">
      <w:pPr>
        <w:autoSpaceDE w:val="0"/>
        <w:autoSpaceDN w:val="0"/>
        <w:adjustRightInd w:val="0"/>
        <w:jc w:val="both"/>
        <w:rPr>
          <w:rFonts w:eastAsiaTheme="minorHAnsi"/>
          <w:color w:val="000000"/>
          <w:lang w:eastAsia="en-US"/>
        </w:rPr>
      </w:pPr>
      <w:r w:rsidRPr="008269A3">
        <w:rPr>
          <w:rFonts w:eastAsiaTheme="minorHAnsi"/>
          <w:color w:val="000000"/>
          <w:lang w:eastAsia="en-US"/>
        </w:rPr>
        <w:t>Podnošenje predstavke ne zaustavlja sklapanje Ugovora o nabavi, ali ako Naručitelj smatra da je predstavka osnovana i u slučaju da Ugovor još nije sklopljen, može ispraviti nepravilnosti i donijeti novu Odluku, a o čemu izvješćuje Posredničko tijelo razine 2.</w:t>
      </w:r>
    </w:p>
    <w:p w:rsidR="00403E8C" w:rsidRPr="008269A3" w:rsidRDefault="00403E8C" w:rsidP="000F0217">
      <w:pPr>
        <w:autoSpaceDE w:val="0"/>
        <w:autoSpaceDN w:val="0"/>
        <w:adjustRightInd w:val="0"/>
        <w:jc w:val="both"/>
        <w:rPr>
          <w:rFonts w:eastAsiaTheme="minorHAnsi"/>
          <w:color w:val="000000"/>
          <w:lang w:eastAsia="en-US"/>
        </w:rPr>
      </w:pPr>
    </w:p>
    <w:p w:rsidR="00403E8C" w:rsidRPr="008269A3" w:rsidRDefault="00403E8C" w:rsidP="000F0217">
      <w:pPr>
        <w:autoSpaceDE w:val="0"/>
        <w:autoSpaceDN w:val="0"/>
        <w:adjustRightInd w:val="0"/>
        <w:jc w:val="both"/>
        <w:rPr>
          <w:rFonts w:eastAsiaTheme="minorHAnsi"/>
          <w:color w:val="000000"/>
          <w:lang w:eastAsia="en-US"/>
        </w:rPr>
      </w:pPr>
      <w:r w:rsidRPr="008269A3">
        <w:rPr>
          <w:rFonts w:eastAsiaTheme="minorHAnsi"/>
          <w:color w:val="000000"/>
          <w:lang w:eastAsia="en-US"/>
        </w:rPr>
        <w:t>Posredničko tijelo razine 2 razmatra predstavku u okviru provjere zahtjeva za nadoknadom sredstava te može zatražiti dodatne informacije od podnositelja predstavke i Naručitelja. Ako Posredničko tijelo razine 2 utvrdi da je predstavka osnovana obavještava podn</w:t>
      </w:r>
      <w:r w:rsidR="00842424">
        <w:rPr>
          <w:rFonts w:eastAsiaTheme="minorHAnsi"/>
          <w:color w:val="000000"/>
          <w:lang w:eastAsia="en-US"/>
        </w:rPr>
        <w:t>ositelja predstavke o utvrđenom</w:t>
      </w:r>
      <w:r w:rsidRPr="008269A3">
        <w:rPr>
          <w:rFonts w:eastAsiaTheme="minorHAnsi"/>
          <w:color w:val="000000"/>
          <w:lang w:eastAsia="en-US"/>
        </w:rPr>
        <w:t xml:space="preserve"> te ga upućuje na sudsku zaštitu. </w:t>
      </w:r>
    </w:p>
    <w:p w:rsidR="00403E8C" w:rsidRPr="008269A3" w:rsidRDefault="00403E8C" w:rsidP="000F0217">
      <w:pPr>
        <w:autoSpaceDE w:val="0"/>
        <w:autoSpaceDN w:val="0"/>
        <w:adjustRightInd w:val="0"/>
        <w:jc w:val="both"/>
        <w:rPr>
          <w:rFonts w:eastAsiaTheme="minorHAnsi"/>
          <w:color w:val="000000"/>
          <w:lang w:eastAsia="en-US"/>
        </w:rPr>
      </w:pPr>
    </w:p>
    <w:p w:rsidR="00403E8C" w:rsidRPr="008269A3" w:rsidRDefault="00403E8C" w:rsidP="000F0217">
      <w:pPr>
        <w:tabs>
          <w:tab w:val="left" w:pos="567"/>
        </w:tabs>
        <w:spacing w:after="160"/>
        <w:contextualSpacing/>
        <w:jc w:val="both"/>
        <w:rPr>
          <w:b/>
          <w:bCs/>
          <w:lang w:bidi="hr-HR"/>
        </w:rPr>
      </w:pPr>
      <w:r w:rsidRPr="008269A3">
        <w:rPr>
          <w:rFonts w:eastAsiaTheme="minorHAnsi"/>
          <w:color w:val="000000"/>
          <w:lang w:eastAsia="en-US"/>
        </w:rPr>
        <w:t xml:space="preserve">Podnositelj predstavke koji je pretrpio štetu zbog povreda </w:t>
      </w:r>
      <w:r w:rsidRPr="008269A3">
        <w:rPr>
          <w:rFonts w:eastAsiaTheme="minorHAnsi"/>
          <w:iCs/>
          <w:color w:val="000000"/>
          <w:lang w:eastAsia="en-US"/>
        </w:rPr>
        <w:t xml:space="preserve">Priloga 4. </w:t>
      </w:r>
      <w:r w:rsidR="00412B79" w:rsidRPr="00AB6B1D">
        <w:rPr>
          <w:rFonts w:eastAsiaTheme="minorHAnsi"/>
          <w:i/>
          <w:color w:val="000000"/>
        </w:rPr>
        <w:t>Postupci nabave za osobe koje nisu obveznici Zakona o javnoj nabavi</w:t>
      </w:r>
      <w:r w:rsidR="00412B79">
        <w:rPr>
          <w:rFonts w:eastAsiaTheme="minorHAnsi"/>
          <w:color w:val="000000"/>
        </w:rPr>
        <w:t xml:space="preserve">, </w:t>
      </w:r>
      <w:r w:rsidR="00412B79">
        <w:rPr>
          <w:rFonts w:eastAsiaTheme="minorHAnsi"/>
        </w:rPr>
        <w:t>koji je sastavni dio</w:t>
      </w:r>
      <w:r w:rsidR="00412B79">
        <w:t xml:space="preserve"> Ugovora o dodjeli bespovratnih sredstava broj: KK.01.2.1.01.0134, te Zajedničkih nacionalnih pravila broj 05 (kao Prilog 03.), koji su stupili na snagu u lipnju 2017. godine</w:t>
      </w:r>
      <w:r w:rsidRPr="008269A3">
        <w:rPr>
          <w:bCs/>
          <w:lang w:bidi="hr-HR"/>
        </w:rPr>
        <w:t xml:space="preserve">, </w:t>
      </w:r>
      <w:r w:rsidRPr="008269A3">
        <w:rPr>
          <w:rFonts w:eastAsiaTheme="minorHAnsi"/>
          <w:color w:val="000000"/>
          <w:lang w:eastAsia="en-US"/>
        </w:rPr>
        <w:t>ima mogućnost naknade štete pred nadležnim sudom prema općim propisima o naknadi štete.</w:t>
      </w:r>
    </w:p>
    <w:p w:rsidR="00302C9D" w:rsidRPr="008269A3" w:rsidRDefault="00302C9D" w:rsidP="000F0217">
      <w:pPr>
        <w:rPr>
          <w:lang w:bidi="hr-HR"/>
        </w:rPr>
      </w:pPr>
    </w:p>
    <w:sectPr w:rsidR="00302C9D" w:rsidRPr="008269A3" w:rsidSect="005954E3">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263" w:rsidRDefault="00690263" w:rsidP="00757179">
      <w:r>
        <w:separator/>
      </w:r>
    </w:p>
  </w:endnote>
  <w:endnote w:type="continuationSeparator" w:id="0">
    <w:p w:rsidR="00690263" w:rsidRDefault="00690263" w:rsidP="007571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charset w:val="00"/>
    <w:family w:val="auto"/>
    <w:pitch w:val="variable"/>
    <w:sig w:usb0="E0002AE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5983006"/>
      <w:docPartObj>
        <w:docPartGallery w:val="Page Numbers (Bottom of Page)"/>
        <w:docPartUnique/>
      </w:docPartObj>
    </w:sdtPr>
    <w:sdtContent>
      <w:sdt>
        <w:sdtPr>
          <w:id w:val="1478259189"/>
          <w:docPartObj>
            <w:docPartGallery w:val="Page Numbers (Top of Page)"/>
            <w:docPartUnique/>
          </w:docPartObj>
        </w:sdtPr>
        <w:sdtContent>
          <w:p w:rsidR="00E54FDE" w:rsidRDefault="009E3D56">
            <w:pPr>
              <w:pStyle w:val="Footer"/>
              <w:jc w:val="right"/>
            </w:pPr>
            <w:r w:rsidRPr="00757179">
              <w:rPr>
                <w:bCs/>
                <w:sz w:val="20"/>
                <w:szCs w:val="20"/>
              </w:rPr>
              <w:fldChar w:fldCharType="begin"/>
            </w:r>
            <w:r w:rsidR="00E54FDE" w:rsidRPr="00757179">
              <w:rPr>
                <w:bCs/>
                <w:sz w:val="20"/>
                <w:szCs w:val="20"/>
              </w:rPr>
              <w:instrText xml:space="preserve"> PAGE </w:instrText>
            </w:r>
            <w:r w:rsidRPr="00757179">
              <w:rPr>
                <w:bCs/>
                <w:sz w:val="20"/>
                <w:szCs w:val="20"/>
              </w:rPr>
              <w:fldChar w:fldCharType="separate"/>
            </w:r>
            <w:r w:rsidR="00EE10A0">
              <w:rPr>
                <w:bCs/>
                <w:noProof/>
                <w:sz w:val="20"/>
                <w:szCs w:val="20"/>
              </w:rPr>
              <w:t>1</w:t>
            </w:r>
            <w:r w:rsidRPr="00757179">
              <w:rPr>
                <w:bCs/>
                <w:sz w:val="20"/>
                <w:szCs w:val="20"/>
              </w:rPr>
              <w:fldChar w:fldCharType="end"/>
            </w:r>
            <w:r w:rsidR="00E54FDE" w:rsidRPr="00757179">
              <w:rPr>
                <w:bCs/>
                <w:sz w:val="20"/>
                <w:szCs w:val="20"/>
              </w:rPr>
              <w:t>/</w:t>
            </w:r>
            <w:r w:rsidRPr="00757179">
              <w:rPr>
                <w:bCs/>
                <w:sz w:val="20"/>
                <w:szCs w:val="20"/>
              </w:rPr>
              <w:fldChar w:fldCharType="begin"/>
            </w:r>
            <w:r w:rsidR="00E54FDE" w:rsidRPr="00757179">
              <w:rPr>
                <w:bCs/>
                <w:sz w:val="20"/>
                <w:szCs w:val="20"/>
              </w:rPr>
              <w:instrText xml:space="preserve"> NUMPAGES  </w:instrText>
            </w:r>
            <w:r w:rsidRPr="00757179">
              <w:rPr>
                <w:bCs/>
                <w:sz w:val="20"/>
                <w:szCs w:val="20"/>
              </w:rPr>
              <w:fldChar w:fldCharType="separate"/>
            </w:r>
            <w:r w:rsidR="00EE10A0">
              <w:rPr>
                <w:bCs/>
                <w:noProof/>
                <w:sz w:val="20"/>
                <w:szCs w:val="20"/>
              </w:rPr>
              <w:t>18</w:t>
            </w:r>
            <w:r w:rsidRPr="00757179">
              <w:rPr>
                <w:bCs/>
                <w:sz w:val="20"/>
                <w:szCs w:val="20"/>
              </w:rPr>
              <w:fldChar w:fldCharType="end"/>
            </w:r>
          </w:p>
        </w:sdtContent>
      </w:sdt>
    </w:sdtContent>
  </w:sdt>
  <w:p w:rsidR="00E54FDE" w:rsidRDefault="00E54FDE" w:rsidP="00DE7748">
    <w:pPr>
      <w:pStyle w:val="Header"/>
    </w:pPr>
  </w:p>
  <w:p w:rsidR="00E54FDE" w:rsidRDefault="00E54F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263" w:rsidRDefault="00690263" w:rsidP="00757179">
      <w:r>
        <w:separator/>
      </w:r>
    </w:p>
  </w:footnote>
  <w:footnote w:type="continuationSeparator" w:id="0">
    <w:p w:rsidR="00690263" w:rsidRDefault="00690263" w:rsidP="00757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FDE" w:rsidRDefault="00E54FDE" w:rsidP="00B32041">
    <w:pPr>
      <w:pStyle w:val="Header"/>
      <w:tabs>
        <w:tab w:val="left" w:pos="6495"/>
      </w:tabs>
    </w:pPr>
    <w:r>
      <w:rPr>
        <w:noProof/>
        <w:lang w:eastAsia="hr-HR"/>
      </w:rPr>
      <w:drawing>
        <wp:anchor distT="0" distB="0" distL="114300" distR="114300" simplePos="0" relativeHeight="251659264" behindDoc="0" locked="0" layoutInCell="1" allowOverlap="1">
          <wp:simplePos x="0" y="0"/>
          <wp:positionH relativeFrom="column">
            <wp:posOffset>3241040</wp:posOffset>
          </wp:positionH>
          <wp:positionV relativeFrom="paragraph">
            <wp:posOffset>-304165</wp:posOffset>
          </wp:positionV>
          <wp:extent cx="661035" cy="438150"/>
          <wp:effectExtent l="0" t="0" r="571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035" cy="438150"/>
                  </a:xfrm>
                  <a:prstGeom prst="rect">
                    <a:avLst/>
                  </a:prstGeom>
                  <a:noFill/>
                </pic:spPr>
              </pic:pic>
            </a:graphicData>
          </a:graphic>
        </wp:anchor>
      </w:drawing>
    </w:r>
    <w:r>
      <w:rPr>
        <w:noProof/>
        <w:lang w:eastAsia="hr-HR"/>
      </w:rPr>
      <w:drawing>
        <wp:anchor distT="0" distB="0" distL="114300" distR="114300" simplePos="0" relativeHeight="251660288" behindDoc="0" locked="0" layoutInCell="1" allowOverlap="1">
          <wp:simplePos x="0" y="0"/>
          <wp:positionH relativeFrom="column">
            <wp:posOffset>4186555</wp:posOffset>
          </wp:positionH>
          <wp:positionV relativeFrom="paragraph">
            <wp:posOffset>-240665</wp:posOffset>
          </wp:positionV>
          <wp:extent cx="1499870" cy="494030"/>
          <wp:effectExtent l="0" t="0" r="5080" b="127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99870" cy="494030"/>
                  </a:xfrm>
                  <a:prstGeom prst="rect">
                    <a:avLst/>
                  </a:prstGeom>
                  <a:noFill/>
                </pic:spPr>
              </pic:pic>
            </a:graphicData>
          </a:graphic>
        </wp:anchor>
      </w:drawing>
    </w:r>
    <w:r>
      <w:rPr>
        <w:noProof/>
        <w:lang w:eastAsia="hr-HR"/>
      </w:rPr>
      <w:drawing>
        <wp:anchor distT="0" distB="0" distL="114300" distR="114300" simplePos="0" relativeHeight="251661312" behindDoc="0" locked="0" layoutInCell="1" allowOverlap="1">
          <wp:simplePos x="0" y="0"/>
          <wp:positionH relativeFrom="column">
            <wp:posOffset>81280</wp:posOffset>
          </wp:positionH>
          <wp:positionV relativeFrom="paragraph">
            <wp:posOffset>-245745</wp:posOffset>
          </wp:positionV>
          <wp:extent cx="1638300" cy="437515"/>
          <wp:effectExtent l="0" t="0" r="0" b="63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8300" cy="437515"/>
                  </a:xfrm>
                  <a:prstGeom prst="rect">
                    <a:avLst/>
                  </a:prstGeom>
                  <a:noFill/>
                </pic:spPr>
              </pic:pic>
            </a:graphicData>
          </a:graphic>
        </wp:anchor>
      </w:drawing>
    </w:r>
    <w:r>
      <w:rPr>
        <w:noProof/>
        <w:lang w:eastAsia="hr-HR"/>
      </w:rPr>
      <w:drawing>
        <wp:anchor distT="0" distB="0" distL="114300" distR="114300" simplePos="0" relativeHeight="251662336" behindDoc="0" locked="0" layoutInCell="1" allowOverlap="1">
          <wp:simplePos x="0" y="0"/>
          <wp:positionH relativeFrom="column">
            <wp:posOffset>1953895</wp:posOffset>
          </wp:positionH>
          <wp:positionV relativeFrom="paragraph">
            <wp:posOffset>-219075</wp:posOffset>
          </wp:positionV>
          <wp:extent cx="815340" cy="406400"/>
          <wp:effectExtent l="0" t="0" r="381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5340" cy="406400"/>
                  </a:xfrm>
                  <a:prstGeom prst="rect">
                    <a:avLst/>
                  </a:prstGeom>
                  <a:noFill/>
                </pic:spPr>
              </pic:pic>
            </a:graphicData>
          </a:graphic>
        </wp:anchor>
      </w:drawing>
    </w:r>
    <w:r>
      <w:rPr>
        <w:noProof/>
        <w:lang w:eastAsia="hr-HR"/>
      </w:rPr>
      <w:drawing>
        <wp:anchor distT="0" distB="0" distL="114300" distR="114300" simplePos="0" relativeHeight="251663360" behindDoc="0" locked="0" layoutInCell="1" allowOverlap="1">
          <wp:simplePos x="0" y="0"/>
          <wp:positionH relativeFrom="column">
            <wp:posOffset>3114675</wp:posOffset>
          </wp:positionH>
          <wp:positionV relativeFrom="paragraph">
            <wp:posOffset>99060</wp:posOffset>
          </wp:positionV>
          <wp:extent cx="959485" cy="285750"/>
          <wp:effectExtent l="0" t="0" r="0" b="0"/>
          <wp:wrapNone/>
          <wp:docPr id="1" name="Picture 1" descr="Description: 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Europska unija                                                                                                            Zajedno do fondova EU&#10;&#10;"/>
                  <pic:cNvPicPr>
                    <a:picLocks noChangeAspect="1" noChangeArrowheads="1"/>
                  </pic:cNvPicPr>
                </pic:nvPicPr>
                <pic:blipFill>
                  <a:blip r:embed="rId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9485" cy="285750"/>
                  </a:xfrm>
                  <a:prstGeom prst="rect">
                    <a:avLst/>
                  </a:prstGeom>
                  <a:noFill/>
                </pic:spPr>
              </pic:pic>
            </a:graphicData>
          </a:graphic>
        </wp:anchor>
      </w:drawing>
    </w:r>
    <w:r>
      <w:tab/>
    </w:r>
    <w:r>
      <w:tab/>
    </w:r>
    <w:r>
      <w:tab/>
    </w:r>
  </w:p>
  <w:p w:rsidR="00E54FDE" w:rsidRDefault="00E54FDE" w:rsidP="00B32041">
    <w:pPr>
      <w:pStyle w:val="Header"/>
      <w:pBdr>
        <w:bottom w:val="single" w:sz="4" w:space="1" w:color="auto"/>
      </w:pBdr>
      <w:tabs>
        <w:tab w:val="left" w:pos="6495"/>
      </w:tabs>
      <w:jc w:val="right"/>
    </w:pPr>
  </w:p>
  <w:p w:rsidR="00E54FDE" w:rsidRDefault="00E54FDE" w:rsidP="00B32041">
    <w:pPr>
      <w:jc w:val="center"/>
      <w:rPr>
        <w:rFonts w:cstheme="minorHAnsi"/>
        <w:i/>
        <w:sz w:val="18"/>
        <w:szCs w:val="18"/>
      </w:rPr>
    </w:pPr>
    <w:r>
      <w:rPr>
        <w:rFonts w:cstheme="minorHAnsi"/>
        <w:i/>
        <w:sz w:val="18"/>
        <w:szCs w:val="18"/>
      </w:rPr>
      <w:t xml:space="preserve">Projekt „Razvoj nove generacije industrijskih modularnih, redundantnih, </w:t>
    </w:r>
    <w:proofErr w:type="spellStart"/>
    <w:r>
      <w:rPr>
        <w:rFonts w:cstheme="minorHAnsi"/>
        <w:i/>
        <w:sz w:val="18"/>
        <w:szCs w:val="18"/>
      </w:rPr>
      <w:t>višeizlaznih</w:t>
    </w:r>
    <w:proofErr w:type="spellEnd"/>
    <w:r>
      <w:rPr>
        <w:rFonts w:cstheme="minorHAnsi"/>
        <w:i/>
        <w:sz w:val="18"/>
        <w:szCs w:val="18"/>
      </w:rPr>
      <w:t xml:space="preserve"> sustava neprekidnog napajanja istosmjernim i izmjeničnim naponima“ se financira iz Europskog fonda za regionalni razvoj</w:t>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r>
      <w:rPr>
        <w:rFonts w:cstheme="minorHAnsi"/>
        <w:i/>
        <w:sz w:val="18"/>
        <w:szCs w:val="18"/>
      </w:rPr>
      <w:softHyphen/>
    </w:r>
  </w:p>
  <w:p w:rsidR="00E54FDE" w:rsidRDefault="00E54FDE" w:rsidP="00B32041">
    <w:pPr>
      <w:jc w:val="center"/>
      <w:rPr>
        <w:rFonts w:cstheme="minorHAnsi"/>
        <w:i/>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hybridMultilevel"/>
    <w:tmpl w:val="6B6807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24D7120"/>
    <w:multiLevelType w:val="hybridMultilevel"/>
    <w:tmpl w:val="747AFC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F14AD5"/>
    <w:multiLevelType w:val="hybridMultilevel"/>
    <w:tmpl w:val="010EB238"/>
    <w:lvl w:ilvl="0" w:tplc="041A0017">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DE41BC3"/>
    <w:multiLevelType w:val="multilevel"/>
    <w:tmpl w:val="6FBE6588"/>
    <w:lvl w:ilvl="0">
      <w:start w:val="11"/>
      <w:numFmt w:val="decimal"/>
      <w:lvlText w:val="%1."/>
      <w:lvlJc w:val="left"/>
      <w:pPr>
        <w:ind w:left="480" w:hanging="480"/>
      </w:pPr>
      <w:rPr>
        <w:rFonts w:hint="default"/>
      </w:rPr>
    </w:lvl>
    <w:lvl w:ilvl="1">
      <w:start w:val="1"/>
      <w:numFmt w:val="decimal"/>
      <w:lvlText w:val="13.%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364DE1"/>
    <w:multiLevelType w:val="multilevel"/>
    <w:tmpl w:val="DC4E191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F14D04"/>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nsid w:val="17ED052B"/>
    <w:multiLevelType w:val="hybridMultilevel"/>
    <w:tmpl w:val="F0E0444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9A7540B"/>
    <w:multiLevelType w:val="hybridMultilevel"/>
    <w:tmpl w:val="E3DC0D8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DA69AF"/>
    <w:multiLevelType w:val="hybridMultilevel"/>
    <w:tmpl w:val="6EB8F210"/>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9">
    <w:nsid w:val="24311C97"/>
    <w:multiLevelType w:val="hybridMultilevel"/>
    <w:tmpl w:val="2B0E02FA"/>
    <w:lvl w:ilvl="0" w:tplc="041A0017">
      <w:start w:val="1"/>
      <w:numFmt w:val="lowerLetter"/>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45A4EDE"/>
    <w:multiLevelType w:val="hybridMultilevel"/>
    <w:tmpl w:val="3AF649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1546E4"/>
    <w:multiLevelType w:val="hybridMultilevel"/>
    <w:tmpl w:val="EFF66266"/>
    <w:lvl w:ilvl="0" w:tplc="041A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82D085A"/>
    <w:multiLevelType w:val="multilevel"/>
    <w:tmpl w:val="6E5A11CA"/>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b/>
        <w:color w:val="365F91" w:themeColor="accent1" w:themeShade="BF"/>
      </w:rPr>
    </w:lvl>
    <w:lvl w:ilvl="2">
      <w:start w:val="2"/>
      <w:numFmt w:val="decimal"/>
      <w:lvlText w:val="%1.%2.%3."/>
      <w:lvlJc w:val="left"/>
      <w:pPr>
        <w:ind w:left="720" w:hanging="720"/>
      </w:pPr>
      <w:rPr>
        <w:rFonts w:hint="default"/>
        <w:b/>
        <w:color w:val="365F91" w:themeColor="accent1" w:themeShade="BF"/>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9600767"/>
    <w:multiLevelType w:val="multilevel"/>
    <w:tmpl w:val="58BA43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color w:val="365F91" w:themeColor="accent1" w:themeShade="BF"/>
      </w:rPr>
    </w:lvl>
    <w:lvl w:ilvl="2">
      <w:start w:val="1"/>
      <w:numFmt w:val="decimal"/>
      <w:lvlText w:val="%1.%2.%3."/>
      <w:lvlJc w:val="left"/>
      <w:pPr>
        <w:ind w:left="1440" w:hanging="720"/>
      </w:pPr>
      <w:rPr>
        <w:rFonts w:hint="default"/>
        <w:b/>
        <w:color w:val="365F91" w:themeColor="accent1" w:themeShade="BF"/>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2F977730"/>
    <w:multiLevelType w:val="hybridMultilevel"/>
    <w:tmpl w:val="5F467730"/>
    <w:lvl w:ilvl="0" w:tplc="8BB063A2">
      <w:start w:val="3"/>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5">
    <w:nsid w:val="304F12F8"/>
    <w:multiLevelType w:val="hybridMultilevel"/>
    <w:tmpl w:val="F794B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BB5003"/>
    <w:multiLevelType w:val="hybridMultilevel"/>
    <w:tmpl w:val="283AA7DC"/>
    <w:lvl w:ilvl="0" w:tplc="3624572C">
      <w:numFmt w:val="bullet"/>
      <w:lvlText w:val="-"/>
      <w:lvlJc w:val="left"/>
      <w:pPr>
        <w:ind w:left="720" w:hanging="360"/>
      </w:pPr>
      <w:rPr>
        <w:rFonts w:ascii="Calibri" w:eastAsiaTheme="minorHAnsi" w:hAnsi="Calibri" w:cstheme="minorBidi" w:hint="default"/>
      </w:rPr>
    </w:lvl>
    <w:lvl w:ilvl="1" w:tplc="2B108D04">
      <w:numFmt w:val="bullet"/>
      <w:lvlText w:val=""/>
      <w:lvlJc w:val="left"/>
      <w:pPr>
        <w:ind w:left="1440" w:hanging="360"/>
      </w:pPr>
      <w:rPr>
        <w:rFonts w:ascii="Calibri" w:eastAsiaTheme="minorHAnsi" w:hAnsi="Calibri" w:cs="Calibri"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nsid w:val="39913AE6"/>
    <w:multiLevelType w:val="hybridMultilevel"/>
    <w:tmpl w:val="8CA05D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3E033F3B"/>
    <w:multiLevelType w:val="hybridMultilevel"/>
    <w:tmpl w:val="E5E4F830"/>
    <w:lvl w:ilvl="0" w:tplc="041A0005">
      <w:start w:val="1"/>
      <w:numFmt w:val="bullet"/>
      <w:lvlText w:val=""/>
      <w:lvlJc w:val="left"/>
      <w:pPr>
        <w:ind w:left="1429" w:hanging="360"/>
      </w:pPr>
      <w:rPr>
        <w:rFonts w:ascii="Wingdings" w:hAnsi="Wingdings"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9">
    <w:nsid w:val="3E185E3F"/>
    <w:multiLevelType w:val="multilevel"/>
    <w:tmpl w:val="C1EAE4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color w:val="365F91" w:themeColor="accent1" w:themeShade="BF"/>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563071"/>
    <w:multiLevelType w:val="multilevel"/>
    <w:tmpl w:val="4A36603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3EA79C7"/>
    <w:multiLevelType w:val="multilevel"/>
    <w:tmpl w:val="283613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7313E4A"/>
    <w:multiLevelType w:val="hybridMultilevel"/>
    <w:tmpl w:val="CADC011A"/>
    <w:lvl w:ilvl="0" w:tplc="1F123F30">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D0C68D8"/>
    <w:multiLevelType w:val="hybridMultilevel"/>
    <w:tmpl w:val="91E4563A"/>
    <w:lvl w:ilvl="0" w:tplc="1F123F30">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5153401"/>
    <w:multiLevelType w:val="hybridMultilevel"/>
    <w:tmpl w:val="AA3412FE"/>
    <w:lvl w:ilvl="0" w:tplc="041A0005">
      <w:start w:val="1"/>
      <w:numFmt w:val="bullet"/>
      <w:lvlText w:val=""/>
      <w:lvlJc w:val="left"/>
      <w:pPr>
        <w:ind w:left="780" w:hanging="360"/>
      </w:pPr>
      <w:rPr>
        <w:rFonts w:ascii="Wingdings" w:hAnsi="Wingdings"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5">
    <w:nsid w:val="66132E05"/>
    <w:multiLevelType w:val="multilevel"/>
    <w:tmpl w:val="21EE206E"/>
    <w:lvl w:ilvl="0">
      <w:start w:val="5"/>
      <w:numFmt w:val="decimal"/>
      <w:lvlText w:val="%1"/>
      <w:lvlJc w:val="left"/>
      <w:pPr>
        <w:ind w:left="360" w:hanging="360"/>
      </w:pPr>
      <w:rPr>
        <w:rFonts w:eastAsiaTheme="majorEastAsia" w:hint="default"/>
      </w:rPr>
    </w:lvl>
    <w:lvl w:ilvl="1">
      <w:start w:val="1"/>
      <w:numFmt w:val="decimal"/>
      <w:lvlText w:val="%1.%2"/>
      <w:lvlJc w:val="left"/>
      <w:pPr>
        <w:ind w:left="720" w:hanging="360"/>
      </w:pPr>
      <w:rPr>
        <w:rFonts w:eastAsiaTheme="majorEastAsia" w:hint="default"/>
      </w:rPr>
    </w:lvl>
    <w:lvl w:ilvl="2">
      <w:start w:val="1"/>
      <w:numFmt w:val="decimal"/>
      <w:lvlText w:val="%1.%2.%3"/>
      <w:lvlJc w:val="left"/>
      <w:pPr>
        <w:ind w:left="1440" w:hanging="720"/>
      </w:pPr>
      <w:rPr>
        <w:rFonts w:eastAsiaTheme="majorEastAsia" w:hint="default"/>
        <w:b/>
        <w:color w:val="365F91" w:themeColor="accent1" w:themeShade="BF"/>
      </w:rPr>
    </w:lvl>
    <w:lvl w:ilvl="3">
      <w:start w:val="1"/>
      <w:numFmt w:val="decimal"/>
      <w:lvlText w:val="%1.%2.%3.%4"/>
      <w:lvlJc w:val="left"/>
      <w:pPr>
        <w:ind w:left="1800" w:hanging="720"/>
      </w:pPr>
      <w:rPr>
        <w:rFonts w:eastAsiaTheme="majorEastAsia" w:hint="default"/>
      </w:rPr>
    </w:lvl>
    <w:lvl w:ilvl="4">
      <w:start w:val="1"/>
      <w:numFmt w:val="decimal"/>
      <w:lvlText w:val="%1.%2.%3.%4.%5"/>
      <w:lvlJc w:val="left"/>
      <w:pPr>
        <w:ind w:left="2520" w:hanging="1080"/>
      </w:pPr>
      <w:rPr>
        <w:rFonts w:eastAsiaTheme="majorEastAsia" w:hint="default"/>
      </w:rPr>
    </w:lvl>
    <w:lvl w:ilvl="5">
      <w:start w:val="1"/>
      <w:numFmt w:val="decimal"/>
      <w:lvlText w:val="%1.%2.%3.%4.%5.%6"/>
      <w:lvlJc w:val="left"/>
      <w:pPr>
        <w:ind w:left="2880" w:hanging="1080"/>
      </w:pPr>
      <w:rPr>
        <w:rFonts w:eastAsiaTheme="majorEastAsia" w:hint="default"/>
      </w:rPr>
    </w:lvl>
    <w:lvl w:ilvl="6">
      <w:start w:val="1"/>
      <w:numFmt w:val="decimal"/>
      <w:lvlText w:val="%1.%2.%3.%4.%5.%6.%7"/>
      <w:lvlJc w:val="left"/>
      <w:pPr>
        <w:ind w:left="3600" w:hanging="1440"/>
      </w:pPr>
      <w:rPr>
        <w:rFonts w:eastAsiaTheme="majorEastAsia" w:hint="default"/>
      </w:rPr>
    </w:lvl>
    <w:lvl w:ilvl="7">
      <w:start w:val="1"/>
      <w:numFmt w:val="decimal"/>
      <w:lvlText w:val="%1.%2.%3.%4.%5.%6.%7.%8"/>
      <w:lvlJc w:val="left"/>
      <w:pPr>
        <w:ind w:left="3960" w:hanging="1440"/>
      </w:pPr>
      <w:rPr>
        <w:rFonts w:eastAsiaTheme="majorEastAsia" w:hint="default"/>
      </w:rPr>
    </w:lvl>
    <w:lvl w:ilvl="8">
      <w:start w:val="1"/>
      <w:numFmt w:val="decimal"/>
      <w:lvlText w:val="%1.%2.%3.%4.%5.%6.%7.%8.%9"/>
      <w:lvlJc w:val="left"/>
      <w:pPr>
        <w:ind w:left="4680" w:hanging="1800"/>
      </w:pPr>
      <w:rPr>
        <w:rFonts w:eastAsiaTheme="majorEastAsia" w:hint="default"/>
      </w:rPr>
    </w:lvl>
  </w:abstractNum>
  <w:abstractNum w:abstractNumId="26">
    <w:nsid w:val="665769AC"/>
    <w:multiLevelType w:val="hybridMultilevel"/>
    <w:tmpl w:val="8D405518"/>
    <w:lvl w:ilvl="0" w:tplc="03E497C0">
      <w:start w:val="1"/>
      <w:numFmt w:val="lowerLetter"/>
      <w:lvlText w:val="%1)"/>
      <w:lvlJc w:val="left"/>
      <w:pPr>
        <w:ind w:left="720" w:hanging="360"/>
      </w:pPr>
      <w:rPr>
        <w:rFonts w:ascii="Times New Roman" w:eastAsia="Times New Roman" w:hAnsi="Times New Roman"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8BC48EC"/>
    <w:multiLevelType w:val="hybridMultilevel"/>
    <w:tmpl w:val="9086F25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697161DE"/>
    <w:multiLevelType w:val="multilevel"/>
    <w:tmpl w:val="888AAFC2"/>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color w:val="365F91" w:themeColor="accent1" w:themeShade="BF"/>
      </w:rPr>
    </w:lvl>
    <w:lvl w:ilvl="2">
      <w:start w:val="1"/>
      <w:numFmt w:val="decimal"/>
      <w:lvlText w:val="%1.%2.%3."/>
      <w:lvlJc w:val="left"/>
      <w:pPr>
        <w:ind w:left="1440" w:hanging="720"/>
      </w:pPr>
      <w:rPr>
        <w:rFonts w:hint="default"/>
        <w:b/>
        <w:color w:val="365F91" w:themeColor="accent1" w:themeShade="BF"/>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699E270B"/>
    <w:multiLevelType w:val="hybridMultilevel"/>
    <w:tmpl w:val="E934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3F328C"/>
    <w:multiLevelType w:val="hybridMultilevel"/>
    <w:tmpl w:val="ACFA8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A5F12AB"/>
    <w:multiLevelType w:val="multilevel"/>
    <w:tmpl w:val="56045E7A"/>
    <w:lvl w:ilvl="0">
      <w:start w:val="5"/>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b/>
        <w:color w:val="548DD4" w:themeColor="text2" w:themeTint="9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7099626F"/>
    <w:multiLevelType w:val="multilevel"/>
    <w:tmpl w:val="29D4360A"/>
    <w:lvl w:ilvl="0">
      <w:start w:val="1"/>
      <w:numFmt w:val="upperRoman"/>
      <w:lvlText w:val="%1."/>
      <w:lvlJc w:val="right"/>
      <w:pPr>
        <w:ind w:left="720" w:hanging="360"/>
      </w:pPr>
    </w:lvl>
    <w:lvl w:ilvl="1">
      <w:start w:val="1"/>
      <w:numFmt w:val="decimal"/>
      <w:isLgl/>
      <w:lvlText w:val="%1.%2"/>
      <w:lvlJc w:val="left"/>
      <w:pPr>
        <w:ind w:left="840" w:hanging="48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711175D5"/>
    <w:multiLevelType w:val="multilevel"/>
    <w:tmpl w:val="3F3A08B2"/>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b/>
        <w:color w:val="365F91" w:themeColor="accent1" w:themeShade="BF"/>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4A24A14"/>
    <w:multiLevelType w:val="multilevel"/>
    <w:tmpl w:val="1F00C508"/>
    <w:lvl w:ilvl="0">
      <w:start w:val="1"/>
      <w:numFmt w:val="decimal"/>
      <w:lvlText w:val="%1."/>
      <w:lvlJc w:val="left"/>
      <w:pPr>
        <w:ind w:left="720" w:hanging="360"/>
      </w:pPr>
      <w:rPr>
        <w:rFonts w:hint="default"/>
      </w:rPr>
    </w:lvl>
    <w:lvl w:ilvl="1">
      <w:start w:val="1"/>
      <w:numFmt w:val="decimal"/>
      <w:isLgl/>
      <w:lvlText w:val="%1.%2"/>
      <w:lvlJc w:val="left"/>
      <w:pPr>
        <w:ind w:left="596"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9300778"/>
    <w:multiLevelType w:val="hybridMultilevel"/>
    <w:tmpl w:val="682AA5A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nsid w:val="7F472C27"/>
    <w:multiLevelType w:val="hybridMultilevel"/>
    <w:tmpl w:val="2F205334"/>
    <w:lvl w:ilvl="0" w:tplc="101A0001">
      <w:start w:val="1"/>
      <w:numFmt w:val="bullet"/>
      <w:lvlText w:val=""/>
      <w:lvlJc w:val="left"/>
      <w:pPr>
        <w:ind w:left="720" w:hanging="360"/>
      </w:pPr>
      <w:rPr>
        <w:rFonts w:ascii="Symbol" w:hAnsi="Symbol"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num w:numId="1">
    <w:abstractNumId w:val="34"/>
  </w:num>
  <w:num w:numId="2">
    <w:abstractNumId w:val="13"/>
  </w:num>
  <w:num w:numId="3">
    <w:abstractNumId w:val="26"/>
  </w:num>
  <w:num w:numId="4">
    <w:abstractNumId w:val="27"/>
  </w:num>
  <w:num w:numId="5">
    <w:abstractNumId w:val="11"/>
  </w:num>
  <w:num w:numId="6">
    <w:abstractNumId w:val="6"/>
  </w:num>
  <w:num w:numId="7">
    <w:abstractNumId w:val="18"/>
  </w:num>
  <w:num w:numId="8">
    <w:abstractNumId w:val="20"/>
  </w:num>
  <w:num w:numId="9">
    <w:abstractNumId w:val="19"/>
  </w:num>
  <w:num w:numId="10">
    <w:abstractNumId w:val="23"/>
  </w:num>
  <w:num w:numId="11">
    <w:abstractNumId w:val="21"/>
  </w:num>
  <w:num w:numId="12">
    <w:abstractNumId w:val="5"/>
  </w:num>
  <w:num w:numId="13">
    <w:abstractNumId w:val="32"/>
  </w:num>
  <w:num w:numId="14">
    <w:abstractNumId w:val="35"/>
  </w:num>
  <w:num w:numId="15">
    <w:abstractNumId w:val="24"/>
  </w:num>
  <w:num w:numId="16">
    <w:abstractNumId w:val="3"/>
  </w:num>
  <w:num w:numId="17">
    <w:abstractNumId w:val="17"/>
  </w:num>
  <w:num w:numId="18">
    <w:abstractNumId w:val="30"/>
  </w:num>
  <w:num w:numId="19">
    <w:abstractNumId w:val="15"/>
  </w:num>
  <w:num w:numId="20">
    <w:abstractNumId w:val="4"/>
  </w:num>
  <w:num w:numId="21">
    <w:abstractNumId w:val="22"/>
  </w:num>
  <w:num w:numId="22">
    <w:abstractNumId w:val="1"/>
  </w:num>
  <w:num w:numId="23">
    <w:abstractNumId w:val="25"/>
  </w:num>
  <w:num w:numId="24">
    <w:abstractNumId w:val="14"/>
  </w:num>
  <w:num w:numId="25">
    <w:abstractNumId w:val="33"/>
  </w:num>
  <w:num w:numId="26">
    <w:abstractNumId w:val="28"/>
  </w:num>
  <w:num w:numId="27">
    <w:abstractNumId w:val="31"/>
  </w:num>
  <w:num w:numId="28">
    <w:abstractNumId w:val="10"/>
  </w:num>
  <w:num w:numId="29">
    <w:abstractNumId w:val="36"/>
  </w:num>
  <w:num w:numId="30">
    <w:abstractNumId w:val="8"/>
  </w:num>
  <w:num w:numId="31">
    <w:abstractNumId w:val="16"/>
  </w:num>
  <w:num w:numId="32">
    <w:abstractNumId w:val="29"/>
  </w:num>
  <w:num w:numId="33">
    <w:abstractNumId w:val="7"/>
  </w:num>
  <w:num w:numId="34">
    <w:abstractNumId w:val="9"/>
  </w:num>
  <w:num w:numId="35">
    <w:abstractNumId w:val="2"/>
  </w:num>
  <w:num w:numId="36">
    <w:abstractNumId w:val="12"/>
  </w:num>
  <w:num w:numId="37">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A45CE2"/>
    <w:rsid w:val="00002690"/>
    <w:rsid w:val="00015A82"/>
    <w:rsid w:val="00015CBF"/>
    <w:rsid w:val="0002052F"/>
    <w:rsid w:val="0003181C"/>
    <w:rsid w:val="000334B5"/>
    <w:rsid w:val="00036EB3"/>
    <w:rsid w:val="00051345"/>
    <w:rsid w:val="00053B05"/>
    <w:rsid w:val="0005450B"/>
    <w:rsid w:val="0005566C"/>
    <w:rsid w:val="0005708E"/>
    <w:rsid w:val="0006026A"/>
    <w:rsid w:val="00060645"/>
    <w:rsid w:val="00060B7C"/>
    <w:rsid w:val="0006493F"/>
    <w:rsid w:val="00065739"/>
    <w:rsid w:val="00070366"/>
    <w:rsid w:val="00080BD0"/>
    <w:rsid w:val="000818A8"/>
    <w:rsid w:val="0008231E"/>
    <w:rsid w:val="000907D9"/>
    <w:rsid w:val="00091D81"/>
    <w:rsid w:val="00094421"/>
    <w:rsid w:val="00094F36"/>
    <w:rsid w:val="00095890"/>
    <w:rsid w:val="000A0F28"/>
    <w:rsid w:val="000A18D2"/>
    <w:rsid w:val="000A2E66"/>
    <w:rsid w:val="000A6A14"/>
    <w:rsid w:val="000A7EDF"/>
    <w:rsid w:val="000B3038"/>
    <w:rsid w:val="000B47CC"/>
    <w:rsid w:val="000B67BA"/>
    <w:rsid w:val="000B68A7"/>
    <w:rsid w:val="000B74A3"/>
    <w:rsid w:val="000C48D9"/>
    <w:rsid w:val="000C4C55"/>
    <w:rsid w:val="000C69C4"/>
    <w:rsid w:val="000C6C1F"/>
    <w:rsid w:val="000D0C2B"/>
    <w:rsid w:val="000D13DC"/>
    <w:rsid w:val="000D6076"/>
    <w:rsid w:val="000D69FA"/>
    <w:rsid w:val="000D7F97"/>
    <w:rsid w:val="000E0009"/>
    <w:rsid w:val="000F0217"/>
    <w:rsid w:val="000F098B"/>
    <w:rsid w:val="000F2249"/>
    <w:rsid w:val="000F41DC"/>
    <w:rsid w:val="000F45C8"/>
    <w:rsid w:val="001007A9"/>
    <w:rsid w:val="00103D0F"/>
    <w:rsid w:val="001050FC"/>
    <w:rsid w:val="00106018"/>
    <w:rsid w:val="00114920"/>
    <w:rsid w:val="0011544D"/>
    <w:rsid w:val="001167B5"/>
    <w:rsid w:val="001210D8"/>
    <w:rsid w:val="00124F6F"/>
    <w:rsid w:val="00127D9C"/>
    <w:rsid w:val="00131AB4"/>
    <w:rsid w:val="00131C54"/>
    <w:rsid w:val="001604F8"/>
    <w:rsid w:val="00160876"/>
    <w:rsid w:val="00162E05"/>
    <w:rsid w:val="00164342"/>
    <w:rsid w:val="00164E6B"/>
    <w:rsid w:val="00167F24"/>
    <w:rsid w:val="00170324"/>
    <w:rsid w:val="00171B81"/>
    <w:rsid w:val="00173C98"/>
    <w:rsid w:val="0017668C"/>
    <w:rsid w:val="001848B2"/>
    <w:rsid w:val="00193E9D"/>
    <w:rsid w:val="00194E34"/>
    <w:rsid w:val="00195C47"/>
    <w:rsid w:val="00196CE3"/>
    <w:rsid w:val="00197999"/>
    <w:rsid w:val="001A09F2"/>
    <w:rsid w:val="001A1E2A"/>
    <w:rsid w:val="001A2741"/>
    <w:rsid w:val="001A28B8"/>
    <w:rsid w:val="001A3F12"/>
    <w:rsid w:val="001A55D4"/>
    <w:rsid w:val="001A7AD2"/>
    <w:rsid w:val="001B0621"/>
    <w:rsid w:val="001B0BBA"/>
    <w:rsid w:val="001B3D0A"/>
    <w:rsid w:val="001B79FB"/>
    <w:rsid w:val="001C0754"/>
    <w:rsid w:val="001C383E"/>
    <w:rsid w:val="001C4ED7"/>
    <w:rsid w:val="001C716B"/>
    <w:rsid w:val="001C76ED"/>
    <w:rsid w:val="001D073B"/>
    <w:rsid w:val="001D498F"/>
    <w:rsid w:val="001D698A"/>
    <w:rsid w:val="001E0B06"/>
    <w:rsid w:val="001E1DD7"/>
    <w:rsid w:val="001E236E"/>
    <w:rsid w:val="001E674C"/>
    <w:rsid w:val="001E70C8"/>
    <w:rsid w:val="001F0ACF"/>
    <w:rsid w:val="001F783D"/>
    <w:rsid w:val="00201171"/>
    <w:rsid w:val="002028DA"/>
    <w:rsid w:val="00203651"/>
    <w:rsid w:val="00205EEB"/>
    <w:rsid w:val="00212763"/>
    <w:rsid w:val="00213725"/>
    <w:rsid w:val="002155FA"/>
    <w:rsid w:val="00221E2F"/>
    <w:rsid w:val="0022593B"/>
    <w:rsid w:val="00232C0F"/>
    <w:rsid w:val="00241CED"/>
    <w:rsid w:val="00244504"/>
    <w:rsid w:val="00253979"/>
    <w:rsid w:val="002561C2"/>
    <w:rsid w:val="00256D2E"/>
    <w:rsid w:val="00256DAC"/>
    <w:rsid w:val="00265AF0"/>
    <w:rsid w:val="00265EBF"/>
    <w:rsid w:val="002662CC"/>
    <w:rsid w:val="002669EA"/>
    <w:rsid w:val="002711A6"/>
    <w:rsid w:val="00287C83"/>
    <w:rsid w:val="00295309"/>
    <w:rsid w:val="0029647A"/>
    <w:rsid w:val="002A13BE"/>
    <w:rsid w:val="002A2615"/>
    <w:rsid w:val="002A44CA"/>
    <w:rsid w:val="002A797D"/>
    <w:rsid w:val="002A7D90"/>
    <w:rsid w:val="002B6D29"/>
    <w:rsid w:val="002B7405"/>
    <w:rsid w:val="002C27D8"/>
    <w:rsid w:val="002C69F6"/>
    <w:rsid w:val="002D36EA"/>
    <w:rsid w:val="002D4405"/>
    <w:rsid w:val="002D5115"/>
    <w:rsid w:val="002D52E4"/>
    <w:rsid w:val="002D69CA"/>
    <w:rsid w:val="002D7AFC"/>
    <w:rsid w:val="002E1B55"/>
    <w:rsid w:val="002E4304"/>
    <w:rsid w:val="002E5EC0"/>
    <w:rsid w:val="002E66B5"/>
    <w:rsid w:val="002F0152"/>
    <w:rsid w:val="002F63D0"/>
    <w:rsid w:val="00300310"/>
    <w:rsid w:val="00301209"/>
    <w:rsid w:val="003016DF"/>
    <w:rsid w:val="00301EF9"/>
    <w:rsid w:val="003025F7"/>
    <w:rsid w:val="00302C9D"/>
    <w:rsid w:val="003038A8"/>
    <w:rsid w:val="00306B36"/>
    <w:rsid w:val="00312A4D"/>
    <w:rsid w:val="00312A51"/>
    <w:rsid w:val="00312DB9"/>
    <w:rsid w:val="0031402F"/>
    <w:rsid w:val="003151F5"/>
    <w:rsid w:val="003167D2"/>
    <w:rsid w:val="00317953"/>
    <w:rsid w:val="00320783"/>
    <w:rsid w:val="00321ED8"/>
    <w:rsid w:val="003226D9"/>
    <w:rsid w:val="0032464A"/>
    <w:rsid w:val="0032479F"/>
    <w:rsid w:val="00325BDF"/>
    <w:rsid w:val="00330F38"/>
    <w:rsid w:val="00333618"/>
    <w:rsid w:val="003338FD"/>
    <w:rsid w:val="00334B65"/>
    <w:rsid w:val="0033600A"/>
    <w:rsid w:val="00340BE8"/>
    <w:rsid w:val="003432EC"/>
    <w:rsid w:val="00346008"/>
    <w:rsid w:val="00346529"/>
    <w:rsid w:val="0034658D"/>
    <w:rsid w:val="00346755"/>
    <w:rsid w:val="003560CC"/>
    <w:rsid w:val="00361B99"/>
    <w:rsid w:val="003627FA"/>
    <w:rsid w:val="0036303A"/>
    <w:rsid w:val="00371ADD"/>
    <w:rsid w:val="003746AF"/>
    <w:rsid w:val="00374C21"/>
    <w:rsid w:val="003761A4"/>
    <w:rsid w:val="003767C7"/>
    <w:rsid w:val="00377322"/>
    <w:rsid w:val="00377EF6"/>
    <w:rsid w:val="0038350F"/>
    <w:rsid w:val="00384857"/>
    <w:rsid w:val="003848E2"/>
    <w:rsid w:val="0039435A"/>
    <w:rsid w:val="003A2D7A"/>
    <w:rsid w:val="003A56EB"/>
    <w:rsid w:val="003A5FAC"/>
    <w:rsid w:val="003A6B5A"/>
    <w:rsid w:val="003A6F7E"/>
    <w:rsid w:val="003B35BB"/>
    <w:rsid w:val="003B51A8"/>
    <w:rsid w:val="003B5DEF"/>
    <w:rsid w:val="003B63D0"/>
    <w:rsid w:val="003C4348"/>
    <w:rsid w:val="003C4B84"/>
    <w:rsid w:val="003C5261"/>
    <w:rsid w:val="003C5578"/>
    <w:rsid w:val="003D08EB"/>
    <w:rsid w:val="003D21A2"/>
    <w:rsid w:val="003D50F7"/>
    <w:rsid w:val="003D57A1"/>
    <w:rsid w:val="003D68AB"/>
    <w:rsid w:val="003E18A8"/>
    <w:rsid w:val="003E4E52"/>
    <w:rsid w:val="003E543A"/>
    <w:rsid w:val="003F5BDE"/>
    <w:rsid w:val="003F6983"/>
    <w:rsid w:val="0040127E"/>
    <w:rsid w:val="00403E8C"/>
    <w:rsid w:val="00405206"/>
    <w:rsid w:val="0040549A"/>
    <w:rsid w:val="0040581A"/>
    <w:rsid w:val="00405AAB"/>
    <w:rsid w:val="00407E32"/>
    <w:rsid w:val="00411B86"/>
    <w:rsid w:val="00412B79"/>
    <w:rsid w:val="0042277B"/>
    <w:rsid w:val="00423598"/>
    <w:rsid w:val="00423CB5"/>
    <w:rsid w:val="00423CF6"/>
    <w:rsid w:val="00424ED9"/>
    <w:rsid w:val="0042527F"/>
    <w:rsid w:val="00426FB7"/>
    <w:rsid w:val="0043013E"/>
    <w:rsid w:val="00431454"/>
    <w:rsid w:val="0043344A"/>
    <w:rsid w:val="00436E47"/>
    <w:rsid w:val="0043759D"/>
    <w:rsid w:val="004401EC"/>
    <w:rsid w:val="004415DC"/>
    <w:rsid w:val="00441F4D"/>
    <w:rsid w:val="00442198"/>
    <w:rsid w:val="004456C0"/>
    <w:rsid w:val="00450563"/>
    <w:rsid w:val="004553DE"/>
    <w:rsid w:val="0046446D"/>
    <w:rsid w:val="00465EA2"/>
    <w:rsid w:val="0047508B"/>
    <w:rsid w:val="00477411"/>
    <w:rsid w:val="00482F17"/>
    <w:rsid w:val="00483F5C"/>
    <w:rsid w:val="00486413"/>
    <w:rsid w:val="00487C4B"/>
    <w:rsid w:val="00492EDC"/>
    <w:rsid w:val="0049339B"/>
    <w:rsid w:val="00497460"/>
    <w:rsid w:val="00497A48"/>
    <w:rsid w:val="004A5D5E"/>
    <w:rsid w:val="004A7E75"/>
    <w:rsid w:val="004B661D"/>
    <w:rsid w:val="004B7551"/>
    <w:rsid w:val="004C09B7"/>
    <w:rsid w:val="004C4A15"/>
    <w:rsid w:val="004C5CC5"/>
    <w:rsid w:val="004D5D68"/>
    <w:rsid w:val="004E2FF8"/>
    <w:rsid w:val="004E39AA"/>
    <w:rsid w:val="004E3BE1"/>
    <w:rsid w:val="004E6183"/>
    <w:rsid w:val="004E64AD"/>
    <w:rsid w:val="004E6715"/>
    <w:rsid w:val="004F0CFD"/>
    <w:rsid w:val="004F115F"/>
    <w:rsid w:val="004F2785"/>
    <w:rsid w:val="004F54E4"/>
    <w:rsid w:val="004F5C16"/>
    <w:rsid w:val="005023FB"/>
    <w:rsid w:val="00507FD3"/>
    <w:rsid w:val="00511565"/>
    <w:rsid w:val="0051277E"/>
    <w:rsid w:val="005153EC"/>
    <w:rsid w:val="00521462"/>
    <w:rsid w:val="00521DBD"/>
    <w:rsid w:val="00523F7B"/>
    <w:rsid w:val="00523FD3"/>
    <w:rsid w:val="0052621B"/>
    <w:rsid w:val="005301F5"/>
    <w:rsid w:val="005349A3"/>
    <w:rsid w:val="00535C41"/>
    <w:rsid w:val="00536786"/>
    <w:rsid w:val="00540C70"/>
    <w:rsid w:val="0054244D"/>
    <w:rsid w:val="005446A6"/>
    <w:rsid w:val="00551DED"/>
    <w:rsid w:val="00553AE5"/>
    <w:rsid w:val="00554D54"/>
    <w:rsid w:val="00554E8F"/>
    <w:rsid w:val="00556F34"/>
    <w:rsid w:val="00564286"/>
    <w:rsid w:val="005646DC"/>
    <w:rsid w:val="00564AE6"/>
    <w:rsid w:val="00567B07"/>
    <w:rsid w:val="005704A1"/>
    <w:rsid w:val="00570DA3"/>
    <w:rsid w:val="00574962"/>
    <w:rsid w:val="00576E44"/>
    <w:rsid w:val="005823E3"/>
    <w:rsid w:val="00582B04"/>
    <w:rsid w:val="00584921"/>
    <w:rsid w:val="005910F8"/>
    <w:rsid w:val="00593EDE"/>
    <w:rsid w:val="005954E3"/>
    <w:rsid w:val="00597D95"/>
    <w:rsid w:val="005A0477"/>
    <w:rsid w:val="005A17C0"/>
    <w:rsid w:val="005A540D"/>
    <w:rsid w:val="005A60A2"/>
    <w:rsid w:val="005B34F2"/>
    <w:rsid w:val="005B7678"/>
    <w:rsid w:val="005C2749"/>
    <w:rsid w:val="005C3D46"/>
    <w:rsid w:val="005C449D"/>
    <w:rsid w:val="005C46B4"/>
    <w:rsid w:val="005C5121"/>
    <w:rsid w:val="005C5AD6"/>
    <w:rsid w:val="005C7895"/>
    <w:rsid w:val="005D24DB"/>
    <w:rsid w:val="005D2D17"/>
    <w:rsid w:val="005D4CD5"/>
    <w:rsid w:val="005D53F0"/>
    <w:rsid w:val="005E0029"/>
    <w:rsid w:val="005E0147"/>
    <w:rsid w:val="005E6AE2"/>
    <w:rsid w:val="005F13A7"/>
    <w:rsid w:val="005F2E3F"/>
    <w:rsid w:val="005F4535"/>
    <w:rsid w:val="005F4729"/>
    <w:rsid w:val="005F638D"/>
    <w:rsid w:val="005F736E"/>
    <w:rsid w:val="006008F1"/>
    <w:rsid w:val="006019EE"/>
    <w:rsid w:val="00605E70"/>
    <w:rsid w:val="00610B73"/>
    <w:rsid w:val="00610C9B"/>
    <w:rsid w:val="006157C6"/>
    <w:rsid w:val="0062162A"/>
    <w:rsid w:val="0063117D"/>
    <w:rsid w:val="00636B6A"/>
    <w:rsid w:val="00644D2E"/>
    <w:rsid w:val="006450EE"/>
    <w:rsid w:val="00645BF7"/>
    <w:rsid w:val="00654827"/>
    <w:rsid w:val="006639A3"/>
    <w:rsid w:val="00671584"/>
    <w:rsid w:val="00680D44"/>
    <w:rsid w:val="0068261B"/>
    <w:rsid w:val="006850DA"/>
    <w:rsid w:val="0068520C"/>
    <w:rsid w:val="00690263"/>
    <w:rsid w:val="00693A8B"/>
    <w:rsid w:val="00693D59"/>
    <w:rsid w:val="006A3AB6"/>
    <w:rsid w:val="006A3B78"/>
    <w:rsid w:val="006B5549"/>
    <w:rsid w:val="006B5E9B"/>
    <w:rsid w:val="006C6740"/>
    <w:rsid w:val="006C79D2"/>
    <w:rsid w:val="006D0DEC"/>
    <w:rsid w:val="006D5175"/>
    <w:rsid w:val="006D7159"/>
    <w:rsid w:val="006E33A6"/>
    <w:rsid w:val="006E6C57"/>
    <w:rsid w:val="006F1FD3"/>
    <w:rsid w:val="006F2BB1"/>
    <w:rsid w:val="006F73A6"/>
    <w:rsid w:val="006F77AA"/>
    <w:rsid w:val="006F7A37"/>
    <w:rsid w:val="00706B1C"/>
    <w:rsid w:val="007073CD"/>
    <w:rsid w:val="007078DD"/>
    <w:rsid w:val="007107B7"/>
    <w:rsid w:val="00711841"/>
    <w:rsid w:val="00714B53"/>
    <w:rsid w:val="00714F2F"/>
    <w:rsid w:val="007203B1"/>
    <w:rsid w:val="00721B64"/>
    <w:rsid w:val="007235C1"/>
    <w:rsid w:val="0072686E"/>
    <w:rsid w:val="00735205"/>
    <w:rsid w:val="0073548A"/>
    <w:rsid w:val="007370AD"/>
    <w:rsid w:val="00741D72"/>
    <w:rsid w:val="00752C06"/>
    <w:rsid w:val="0075373E"/>
    <w:rsid w:val="0075590E"/>
    <w:rsid w:val="00756061"/>
    <w:rsid w:val="00756824"/>
    <w:rsid w:val="00757069"/>
    <w:rsid w:val="00757179"/>
    <w:rsid w:val="00760957"/>
    <w:rsid w:val="00760B88"/>
    <w:rsid w:val="00763552"/>
    <w:rsid w:val="00772AB0"/>
    <w:rsid w:val="00774576"/>
    <w:rsid w:val="007778AA"/>
    <w:rsid w:val="007815F7"/>
    <w:rsid w:val="00781885"/>
    <w:rsid w:val="00786BDD"/>
    <w:rsid w:val="007918A4"/>
    <w:rsid w:val="00792B23"/>
    <w:rsid w:val="0079341C"/>
    <w:rsid w:val="007A256F"/>
    <w:rsid w:val="007A4D38"/>
    <w:rsid w:val="007A75B9"/>
    <w:rsid w:val="007B0E2C"/>
    <w:rsid w:val="007B14B3"/>
    <w:rsid w:val="007B3B6D"/>
    <w:rsid w:val="007B6EC7"/>
    <w:rsid w:val="007C3B38"/>
    <w:rsid w:val="007D1871"/>
    <w:rsid w:val="007D4267"/>
    <w:rsid w:val="007D4960"/>
    <w:rsid w:val="007D6868"/>
    <w:rsid w:val="007E0491"/>
    <w:rsid w:val="007E1111"/>
    <w:rsid w:val="007E33B0"/>
    <w:rsid w:val="007E4D60"/>
    <w:rsid w:val="007E555A"/>
    <w:rsid w:val="007F03EB"/>
    <w:rsid w:val="007F200B"/>
    <w:rsid w:val="007F31AB"/>
    <w:rsid w:val="0080044F"/>
    <w:rsid w:val="008021F5"/>
    <w:rsid w:val="00802E92"/>
    <w:rsid w:val="008050CC"/>
    <w:rsid w:val="0080724C"/>
    <w:rsid w:val="00815172"/>
    <w:rsid w:val="00816A2D"/>
    <w:rsid w:val="008216FD"/>
    <w:rsid w:val="008260AE"/>
    <w:rsid w:val="008269A3"/>
    <w:rsid w:val="00826F57"/>
    <w:rsid w:val="00833309"/>
    <w:rsid w:val="00842424"/>
    <w:rsid w:val="00842D29"/>
    <w:rsid w:val="00851695"/>
    <w:rsid w:val="0085496F"/>
    <w:rsid w:val="00855271"/>
    <w:rsid w:val="008559B7"/>
    <w:rsid w:val="0085760D"/>
    <w:rsid w:val="0086044A"/>
    <w:rsid w:val="008609FF"/>
    <w:rsid w:val="0086262F"/>
    <w:rsid w:val="00864431"/>
    <w:rsid w:val="0086444A"/>
    <w:rsid w:val="00871DCD"/>
    <w:rsid w:val="008726F6"/>
    <w:rsid w:val="0087681F"/>
    <w:rsid w:val="00877E1E"/>
    <w:rsid w:val="00883339"/>
    <w:rsid w:val="0088446D"/>
    <w:rsid w:val="00884A2E"/>
    <w:rsid w:val="00886060"/>
    <w:rsid w:val="008904ED"/>
    <w:rsid w:val="00890C13"/>
    <w:rsid w:val="00891CF1"/>
    <w:rsid w:val="00891E55"/>
    <w:rsid w:val="0089206B"/>
    <w:rsid w:val="00894ECB"/>
    <w:rsid w:val="0089776C"/>
    <w:rsid w:val="008A3FA4"/>
    <w:rsid w:val="008A66CA"/>
    <w:rsid w:val="008B50F4"/>
    <w:rsid w:val="008B6FFE"/>
    <w:rsid w:val="008C298C"/>
    <w:rsid w:val="008C4EBA"/>
    <w:rsid w:val="008C56F9"/>
    <w:rsid w:val="008D0785"/>
    <w:rsid w:val="008D13CA"/>
    <w:rsid w:val="008E038E"/>
    <w:rsid w:val="008E05E6"/>
    <w:rsid w:val="008E09D3"/>
    <w:rsid w:val="008E129D"/>
    <w:rsid w:val="008E5698"/>
    <w:rsid w:val="008E754F"/>
    <w:rsid w:val="008F1004"/>
    <w:rsid w:val="008F1320"/>
    <w:rsid w:val="008F178D"/>
    <w:rsid w:val="008F1F1B"/>
    <w:rsid w:val="008F41CB"/>
    <w:rsid w:val="009009A6"/>
    <w:rsid w:val="00901E47"/>
    <w:rsid w:val="00902624"/>
    <w:rsid w:val="00903C8B"/>
    <w:rsid w:val="00904194"/>
    <w:rsid w:val="00906F76"/>
    <w:rsid w:val="009074C4"/>
    <w:rsid w:val="009103EA"/>
    <w:rsid w:val="00911940"/>
    <w:rsid w:val="009119FC"/>
    <w:rsid w:val="00913111"/>
    <w:rsid w:val="00913ABC"/>
    <w:rsid w:val="00915B0A"/>
    <w:rsid w:val="00917828"/>
    <w:rsid w:val="00917E44"/>
    <w:rsid w:val="0092761D"/>
    <w:rsid w:val="00927A96"/>
    <w:rsid w:val="0093319D"/>
    <w:rsid w:val="0093468D"/>
    <w:rsid w:val="00935CFD"/>
    <w:rsid w:val="00936074"/>
    <w:rsid w:val="0094042A"/>
    <w:rsid w:val="00940909"/>
    <w:rsid w:val="00944087"/>
    <w:rsid w:val="00944E24"/>
    <w:rsid w:val="0094512D"/>
    <w:rsid w:val="00950044"/>
    <w:rsid w:val="00953DDF"/>
    <w:rsid w:val="00954D82"/>
    <w:rsid w:val="00956000"/>
    <w:rsid w:val="00957362"/>
    <w:rsid w:val="009629F9"/>
    <w:rsid w:val="00973052"/>
    <w:rsid w:val="0097552F"/>
    <w:rsid w:val="0098214E"/>
    <w:rsid w:val="009842D6"/>
    <w:rsid w:val="00984A28"/>
    <w:rsid w:val="00985CA8"/>
    <w:rsid w:val="00990EC3"/>
    <w:rsid w:val="00995FA5"/>
    <w:rsid w:val="009A0ACF"/>
    <w:rsid w:val="009A264B"/>
    <w:rsid w:val="009A3B26"/>
    <w:rsid w:val="009A421A"/>
    <w:rsid w:val="009A63C7"/>
    <w:rsid w:val="009A7BCE"/>
    <w:rsid w:val="009B32AF"/>
    <w:rsid w:val="009B428C"/>
    <w:rsid w:val="009C06AD"/>
    <w:rsid w:val="009C1900"/>
    <w:rsid w:val="009C280A"/>
    <w:rsid w:val="009D1C99"/>
    <w:rsid w:val="009D3505"/>
    <w:rsid w:val="009D53E1"/>
    <w:rsid w:val="009D5A51"/>
    <w:rsid w:val="009E2747"/>
    <w:rsid w:val="009E337E"/>
    <w:rsid w:val="009E3D56"/>
    <w:rsid w:val="009E6844"/>
    <w:rsid w:val="009F06AB"/>
    <w:rsid w:val="009F1D8D"/>
    <w:rsid w:val="009F2597"/>
    <w:rsid w:val="009F3AF4"/>
    <w:rsid w:val="009F4098"/>
    <w:rsid w:val="009F5171"/>
    <w:rsid w:val="009F6669"/>
    <w:rsid w:val="00A015AE"/>
    <w:rsid w:val="00A03FB5"/>
    <w:rsid w:val="00A05643"/>
    <w:rsid w:val="00A059E1"/>
    <w:rsid w:val="00A12082"/>
    <w:rsid w:val="00A142DA"/>
    <w:rsid w:val="00A14421"/>
    <w:rsid w:val="00A14796"/>
    <w:rsid w:val="00A23329"/>
    <w:rsid w:val="00A24F40"/>
    <w:rsid w:val="00A260B9"/>
    <w:rsid w:val="00A2653A"/>
    <w:rsid w:val="00A27D7C"/>
    <w:rsid w:val="00A31EEA"/>
    <w:rsid w:val="00A32196"/>
    <w:rsid w:val="00A351C0"/>
    <w:rsid w:val="00A45CE2"/>
    <w:rsid w:val="00A46825"/>
    <w:rsid w:val="00A469D5"/>
    <w:rsid w:val="00A5022F"/>
    <w:rsid w:val="00A56F7D"/>
    <w:rsid w:val="00A61A3B"/>
    <w:rsid w:val="00A62608"/>
    <w:rsid w:val="00A6281C"/>
    <w:rsid w:val="00A628D4"/>
    <w:rsid w:val="00A640CE"/>
    <w:rsid w:val="00A70536"/>
    <w:rsid w:val="00A70AA8"/>
    <w:rsid w:val="00A720C3"/>
    <w:rsid w:val="00A73F88"/>
    <w:rsid w:val="00A771DF"/>
    <w:rsid w:val="00A80F5E"/>
    <w:rsid w:val="00A80FF3"/>
    <w:rsid w:val="00A82404"/>
    <w:rsid w:val="00A84E23"/>
    <w:rsid w:val="00A91D4E"/>
    <w:rsid w:val="00A9485E"/>
    <w:rsid w:val="00A953F5"/>
    <w:rsid w:val="00A96504"/>
    <w:rsid w:val="00AA4065"/>
    <w:rsid w:val="00AA5560"/>
    <w:rsid w:val="00AA7CFB"/>
    <w:rsid w:val="00AB0980"/>
    <w:rsid w:val="00AB0A79"/>
    <w:rsid w:val="00AB3B5F"/>
    <w:rsid w:val="00AB795D"/>
    <w:rsid w:val="00AC33BB"/>
    <w:rsid w:val="00AC3720"/>
    <w:rsid w:val="00AC6046"/>
    <w:rsid w:val="00AD1C2A"/>
    <w:rsid w:val="00AE7527"/>
    <w:rsid w:val="00AF290A"/>
    <w:rsid w:val="00AF7118"/>
    <w:rsid w:val="00AF7341"/>
    <w:rsid w:val="00B031D3"/>
    <w:rsid w:val="00B1422E"/>
    <w:rsid w:val="00B15A2C"/>
    <w:rsid w:val="00B16488"/>
    <w:rsid w:val="00B217AA"/>
    <w:rsid w:val="00B244F7"/>
    <w:rsid w:val="00B250F1"/>
    <w:rsid w:val="00B25BCC"/>
    <w:rsid w:val="00B32041"/>
    <w:rsid w:val="00B321D5"/>
    <w:rsid w:val="00B42472"/>
    <w:rsid w:val="00B44AA7"/>
    <w:rsid w:val="00B454C4"/>
    <w:rsid w:val="00B50652"/>
    <w:rsid w:val="00B5253C"/>
    <w:rsid w:val="00B55572"/>
    <w:rsid w:val="00B61850"/>
    <w:rsid w:val="00B6223B"/>
    <w:rsid w:val="00B65909"/>
    <w:rsid w:val="00B662FB"/>
    <w:rsid w:val="00B67069"/>
    <w:rsid w:val="00B751BF"/>
    <w:rsid w:val="00B76377"/>
    <w:rsid w:val="00B77CAB"/>
    <w:rsid w:val="00B80936"/>
    <w:rsid w:val="00B8402B"/>
    <w:rsid w:val="00B93C49"/>
    <w:rsid w:val="00BA561F"/>
    <w:rsid w:val="00BA5722"/>
    <w:rsid w:val="00BA6720"/>
    <w:rsid w:val="00BB0694"/>
    <w:rsid w:val="00BB337C"/>
    <w:rsid w:val="00BC0B3D"/>
    <w:rsid w:val="00BD34EA"/>
    <w:rsid w:val="00BD3992"/>
    <w:rsid w:val="00BD3B82"/>
    <w:rsid w:val="00BD4EFA"/>
    <w:rsid w:val="00BD591A"/>
    <w:rsid w:val="00BD6A2B"/>
    <w:rsid w:val="00BD737B"/>
    <w:rsid w:val="00BD742C"/>
    <w:rsid w:val="00BE0C5B"/>
    <w:rsid w:val="00BE3FEE"/>
    <w:rsid w:val="00BE65DC"/>
    <w:rsid w:val="00BF14F3"/>
    <w:rsid w:val="00C1035E"/>
    <w:rsid w:val="00C14B83"/>
    <w:rsid w:val="00C21928"/>
    <w:rsid w:val="00C21DC3"/>
    <w:rsid w:val="00C222FD"/>
    <w:rsid w:val="00C22B90"/>
    <w:rsid w:val="00C27255"/>
    <w:rsid w:val="00C3402D"/>
    <w:rsid w:val="00C37B03"/>
    <w:rsid w:val="00C45805"/>
    <w:rsid w:val="00C47D68"/>
    <w:rsid w:val="00C6753E"/>
    <w:rsid w:val="00C7043A"/>
    <w:rsid w:val="00C71703"/>
    <w:rsid w:val="00C7241C"/>
    <w:rsid w:val="00C74084"/>
    <w:rsid w:val="00C74A5C"/>
    <w:rsid w:val="00C74DDC"/>
    <w:rsid w:val="00C74FBC"/>
    <w:rsid w:val="00C75D11"/>
    <w:rsid w:val="00C7790C"/>
    <w:rsid w:val="00C8191D"/>
    <w:rsid w:val="00C81FE7"/>
    <w:rsid w:val="00C82F12"/>
    <w:rsid w:val="00C92DA0"/>
    <w:rsid w:val="00C95DA1"/>
    <w:rsid w:val="00C97D96"/>
    <w:rsid w:val="00CA1905"/>
    <w:rsid w:val="00CA43DC"/>
    <w:rsid w:val="00CA6342"/>
    <w:rsid w:val="00CA6B43"/>
    <w:rsid w:val="00CB1EDF"/>
    <w:rsid w:val="00CB240A"/>
    <w:rsid w:val="00CB7DA9"/>
    <w:rsid w:val="00CC0522"/>
    <w:rsid w:val="00CD21AB"/>
    <w:rsid w:val="00CD69C3"/>
    <w:rsid w:val="00CE3C4F"/>
    <w:rsid w:val="00CE4390"/>
    <w:rsid w:val="00CE4ECB"/>
    <w:rsid w:val="00CF3B86"/>
    <w:rsid w:val="00CF5896"/>
    <w:rsid w:val="00D007D4"/>
    <w:rsid w:val="00D0323C"/>
    <w:rsid w:val="00D05CF0"/>
    <w:rsid w:val="00D073FE"/>
    <w:rsid w:val="00D10730"/>
    <w:rsid w:val="00D10A00"/>
    <w:rsid w:val="00D12811"/>
    <w:rsid w:val="00D20C84"/>
    <w:rsid w:val="00D21B11"/>
    <w:rsid w:val="00D22D42"/>
    <w:rsid w:val="00D248A1"/>
    <w:rsid w:val="00D30E81"/>
    <w:rsid w:val="00D319D2"/>
    <w:rsid w:val="00D32349"/>
    <w:rsid w:val="00D349FD"/>
    <w:rsid w:val="00D362AE"/>
    <w:rsid w:val="00D37227"/>
    <w:rsid w:val="00D43193"/>
    <w:rsid w:val="00D440FD"/>
    <w:rsid w:val="00D44C39"/>
    <w:rsid w:val="00D46410"/>
    <w:rsid w:val="00D5094E"/>
    <w:rsid w:val="00D5328E"/>
    <w:rsid w:val="00D60288"/>
    <w:rsid w:val="00D67728"/>
    <w:rsid w:val="00D76DCA"/>
    <w:rsid w:val="00D77667"/>
    <w:rsid w:val="00D81A38"/>
    <w:rsid w:val="00D849D4"/>
    <w:rsid w:val="00D8516F"/>
    <w:rsid w:val="00D91404"/>
    <w:rsid w:val="00D9385C"/>
    <w:rsid w:val="00D94EDB"/>
    <w:rsid w:val="00DA128C"/>
    <w:rsid w:val="00DA1B5E"/>
    <w:rsid w:val="00DA5A2C"/>
    <w:rsid w:val="00DA7540"/>
    <w:rsid w:val="00DB2B25"/>
    <w:rsid w:val="00DC1CBF"/>
    <w:rsid w:val="00DC6815"/>
    <w:rsid w:val="00DC6BC7"/>
    <w:rsid w:val="00DC78E6"/>
    <w:rsid w:val="00DC7BB4"/>
    <w:rsid w:val="00DD0981"/>
    <w:rsid w:val="00DD0F37"/>
    <w:rsid w:val="00DD134A"/>
    <w:rsid w:val="00DD5B39"/>
    <w:rsid w:val="00DD6EBE"/>
    <w:rsid w:val="00DD79BA"/>
    <w:rsid w:val="00DE0584"/>
    <w:rsid w:val="00DE208D"/>
    <w:rsid w:val="00DE6A7D"/>
    <w:rsid w:val="00DE7748"/>
    <w:rsid w:val="00DE7AE9"/>
    <w:rsid w:val="00DE7C07"/>
    <w:rsid w:val="00DE7CF7"/>
    <w:rsid w:val="00DF203E"/>
    <w:rsid w:val="00DF2456"/>
    <w:rsid w:val="00DF39CE"/>
    <w:rsid w:val="00DF6934"/>
    <w:rsid w:val="00E04F82"/>
    <w:rsid w:val="00E06143"/>
    <w:rsid w:val="00E072A2"/>
    <w:rsid w:val="00E103E7"/>
    <w:rsid w:val="00E10443"/>
    <w:rsid w:val="00E109A5"/>
    <w:rsid w:val="00E11458"/>
    <w:rsid w:val="00E132D3"/>
    <w:rsid w:val="00E14445"/>
    <w:rsid w:val="00E24560"/>
    <w:rsid w:val="00E27B89"/>
    <w:rsid w:val="00E311FF"/>
    <w:rsid w:val="00E37355"/>
    <w:rsid w:val="00E41718"/>
    <w:rsid w:val="00E4239F"/>
    <w:rsid w:val="00E452CB"/>
    <w:rsid w:val="00E5247A"/>
    <w:rsid w:val="00E54FDE"/>
    <w:rsid w:val="00E56FB3"/>
    <w:rsid w:val="00E60363"/>
    <w:rsid w:val="00E67309"/>
    <w:rsid w:val="00E731DA"/>
    <w:rsid w:val="00E84F50"/>
    <w:rsid w:val="00E91EFA"/>
    <w:rsid w:val="00E92C33"/>
    <w:rsid w:val="00EA3E8B"/>
    <w:rsid w:val="00EA451E"/>
    <w:rsid w:val="00EA4D82"/>
    <w:rsid w:val="00EA5F48"/>
    <w:rsid w:val="00EA64B7"/>
    <w:rsid w:val="00EB03A8"/>
    <w:rsid w:val="00EB0E71"/>
    <w:rsid w:val="00EB1095"/>
    <w:rsid w:val="00EB2BB1"/>
    <w:rsid w:val="00EB5888"/>
    <w:rsid w:val="00EB5F58"/>
    <w:rsid w:val="00EC27DD"/>
    <w:rsid w:val="00EC487F"/>
    <w:rsid w:val="00EC4D94"/>
    <w:rsid w:val="00EC50E9"/>
    <w:rsid w:val="00EC64F3"/>
    <w:rsid w:val="00ED1F77"/>
    <w:rsid w:val="00ED2305"/>
    <w:rsid w:val="00ED7598"/>
    <w:rsid w:val="00EE1085"/>
    <w:rsid w:val="00EE10A0"/>
    <w:rsid w:val="00EE1171"/>
    <w:rsid w:val="00EE4DB0"/>
    <w:rsid w:val="00F01372"/>
    <w:rsid w:val="00F05628"/>
    <w:rsid w:val="00F0590E"/>
    <w:rsid w:val="00F12623"/>
    <w:rsid w:val="00F21CBC"/>
    <w:rsid w:val="00F2389D"/>
    <w:rsid w:val="00F2694A"/>
    <w:rsid w:val="00F26E98"/>
    <w:rsid w:val="00F30C82"/>
    <w:rsid w:val="00F33066"/>
    <w:rsid w:val="00F37D8B"/>
    <w:rsid w:val="00F403BB"/>
    <w:rsid w:val="00F41AFD"/>
    <w:rsid w:val="00F42E5E"/>
    <w:rsid w:val="00F46F92"/>
    <w:rsid w:val="00F47011"/>
    <w:rsid w:val="00F47044"/>
    <w:rsid w:val="00F47182"/>
    <w:rsid w:val="00F5494E"/>
    <w:rsid w:val="00F56983"/>
    <w:rsid w:val="00F57A29"/>
    <w:rsid w:val="00F649C8"/>
    <w:rsid w:val="00F67390"/>
    <w:rsid w:val="00F71611"/>
    <w:rsid w:val="00F71B85"/>
    <w:rsid w:val="00F73F56"/>
    <w:rsid w:val="00F75077"/>
    <w:rsid w:val="00F822E5"/>
    <w:rsid w:val="00F83B11"/>
    <w:rsid w:val="00F86742"/>
    <w:rsid w:val="00F87C0E"/>
    <w:rsid w:val="00F87EBB"/>
    <w:rsid w:val="00F90E1C"/>
    <w:rsid w:val="00F92393"/>
    <w:rsid w:val="00F9384A"/>
    <w:rsid w:val="00F93872"/>
    <w:rsid w:val="00F93B7A"/>
    <w:rsid w:val="00F97F39"/>
    <w:rsid w:val="00FA24E9"/>
    <w:rsid w:val="00FA2C64"/>
    <w:rsid w:val="00FA49D5"/>
    <w:rsid w:val="00FA6568"/>
    <w:rsid w:val="00FB13ED"/>
    <w:rsid w:val="00FB5523"/>
    <w:rsid w:val="00FB6327"/>
    <w:rsid w:val="00FC416D"/>
    <w:rsid w:val="00FD0316"/>
    <w:rsid w:val="00FD2541"/>
    <w:rsid w:val="00FD48E6"/>
    <w:rsid w:val="00FE006E"/>
    <w:rsid w:val="00FE26D1"/>
    <w:rsid w:val="00FE4709"/>
    <w:rsid w:val="00FE5427"/>
    <w:rsid w:val="00FF0FBD"/>
    <w:rsid w:val="00FF18A2"/>
    <w:rsid w:val="00FF4094"/>
    <w:rsid w:val="00FF4982"/>
    <w:rsid w:val="00FF5357"/>
    <w:rsid w:val="00FF65CB"/>
    <w:rsid w:val="4DA6341C"/>
    <w:rsid w:val="6585E72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CE2"/>
    <w:pPr>
      <w:spacing w:after="0" w:line="240" w:lineRule="auto"/>
    </w:pPr>
    <w:rPr>
      <w:rFonts w:ascii="Times New Roman" w:eastAsia="Times New Roman" w:hAnsi="Times New Roman" w:cs="Times New Roman"/>
      <w:sz w:val="24"/>
      <w:szCs w:val="24"/>
      <w:lang w:eastAsia="hr-HR"/>
    </w:rPr>
  </w:style>
  <w:style w:type="paragraph" w:styleId="Heading1">
    <w:name w:val="heading 1"/>
    <w:basedOn w:val="Normal"/>
    <w:next w:val="Normal"/>
    <w:link w:val="Heading1Char"/>
    <w:uiPriority w:val="9"/>
    <w:qFormat/>
    <w:rsid w:val="005C44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25B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C449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45CE2"/>
    <w:rPr>
      <w:sz w:val="16"/>
      <w:szCs w:val="16"/>
    </w:rPr>
  </w:style>
  <w:style w:type="paragraph" w:styleId="CommentText">
    <w:name w:val="annotation text"/>
    <w:basedOn w:val="Normal"/>
    <w:link w:val="CommentTextChar"/>
    <w:uiPriority w:val="99"/>
    <w:unhideWhenUsed/>
    <w:rsid w:val="00A45CE2"/>
    <w:rPr>
      <w:sz w:val="20"/>
      <w:szCs w:val="20"/>
    </w:rPr>
  </w:style>
  <w:style w:type="character" w:customStyle="1" w:styleId="CommentTextChar">
    <w:name w:val="Comment Text Char"/>
    <w:basedOn w:val="DefaultParagraphFont"/>
    <w:link w:val="CommentText"/>
    <w:uiPriority w:val="99"/>
    <w:rsid w:val="00A45CE2"/>
    <w:rPr>
      <w:rFonts w:ascii="Times New Roman" w:eastAsia="Times New Roman" w:hAnsi="Times New Roman" w:cs="Times New Roman"/>
      <w:sz w:val="20"/>
      <w:szCs w:val="20"/>
      <w:lang w:eastAsia="hr-HR"/>
    </w:rPr>
  </w:style>
  <w:style w:type="paragraph" w:customStyle="1" w:styleId="Default">
    <w:name w:val="Default"/>
    <w:rsid w:val="00A45CE2"/>
    <w:pPr>
      <w:autoSpaceDE w:val="0"/>
      <w:autoSpaceDN w:val="0"/>
      <w:adjustRightInd w:val="0"/>
      <w:spacing w:after="0" w:line="240" w:lineRule="auto"/>
    </w:pPr>
    <w:rPr>
      <w:rFonts w:ascii="Cambria" w:eastAsia="Times New Roman" w:hAnsi="Cambria" w:cs="Cambria"/>
      <w:color w:val="000000"/>
      <w:sz w:val="24"/>
      <w:szCs w:val="24"/>
      <w:lang w:val="en-GB"/>
    </w:rPr>
  </w:style>
  <w:style w:type="character" w:styleId="Hyperlink">
    <w:name w:val="Hyperlink"/>
    <w:uiPriority w:val="99"/>
    <w:unhideWhenUsed/>
    <w:rsid w:val="00A45CE2"/>
    <w:rPr>
      <w:color w:val="0000FF"/>
      <w:u w:val="single"/>
    </w:rPr>
  </w:style>
  <w:style w:type="paragraph" w:styleId="BalloonText">
    <w:name w:val="Balloon Text"/>
    <w:basedOn w:val="Normal"/>
    <w:link w:val="BalloonTextChar"/>
    <w:uiPriority w:val="99"/>
    <w:semiHidden/>
    <w:unhideWhenUsed/>
    <w:rsid w:val="00A45CE2"/>
    <w:rPr>
      <w:rFonts w:ascii="Tahoma" w:hAnsi="Tahoma" w:cs="Tahoma"/>
      <w:sz w:val="16"/>
      <w:szCs w:val="16"/>
    </w:rPr>
  </w:style>
  <w:style w:type="character" w:customStyle="1" w:styleId="BalloonTextChar">
    <w:name w:val="Balloon Text Char"/>
    <w:basedOn w:val="DefaultParagraphFont"/>
    <w:link w:val="BalloonText"/>
    <w:uiPriority w:val="99"/>
    <w:semiHidden/>
    <w:rsid w:val="00A45CE2"/>
    <w:rPr>
      <w:rFonts w:ascii="Tahoma" w:eastAsia="Times New Roman" w:hAnsi="Tahoma" w:cs="Tahoma"/>
      <w:sz w:val="16"/>
      <w:szCs w:val="16"/>
      <w:lang w:eastAsia="hr-HR"/>
    </w:rPr>
  </w:style>
  <w:style w:type="paragraph" w:styleId="ListParagraph">
    <w:name w:val="List Paragraph"/>
    <w:basedOn w:val="Normal"/>
    <w:uiPriority w:val="34"/>
    <w:qFormat/>
    <w:rsid w:val="003E543A"/>
    <w:pPr>
      <w:ind w:left="720"/>
      <w:contextualSpacing/>
    </w:pPr>
  </w:style>
  <w:style w:type="character" w:customStyle="1" w:styleId="HeaderChar">
    <w:name w:val="Header Char"/>
    <w:link w:val="Header"/>
    <w:uiPriority w:val="99"/>
    <w:rsid w:val="00680D44"/>
    <w:rPr>
      <w:rFonts w:cs="Times New Roman"/>
    </w:rPr>
  </w:style>
  <w:style w:type="paragraph" w:styleId="Header">
    <w:name w:val="header"/>
    <w:basedOn w:val="Normal"/>
    <w:link w:val="HeaderChar"/>
    <w:uiPriority w:val="99"/>
    <w:rsid w:val="00680D44"/>
    <w:pPr>
      <w:tabs>
        <w:tab w:val="center" w:pos="4536"/>
        <w:tab w:val="right" w:pos="9072"/>
      </w:tabs>
    </w:pPr>
    <w:rPr>
      <w:rFonts w:asciiTheme="minorHAnsi" w:eastAsiaTheme="minorHAnsi" w:hAnsiTheme="minorHAnsi"/>
      <w:sz w:val="22"/>
      <w:szCs w:val="22"/>
      <w:lang w:eastAsia="en-US"/>
    </w:rPr>
  </w:style>
  <w:style w:type="character" w:customStyle="1" w:styleId="HeaderChar1">
    <w:name w:val="Header Char1"/>
    <w:basedOn w:val="DefaultParagraphFont"/>
    <w:uiPriority w:val="99"/>
    <w:semiHidden/>
    <w:rsid w:val="00680D44"/>
    <w:rPr>
      <w:rFonts w:ascii="Times New Roman" w:eastAsia="Times New Roman" w:hAnsi="Times New Roman" w:cs="Times New Roman"/>
      <w:sz w:val="24"/>
      <w:szCs w:val="24"/>
      <w:lang w:eastAsia="hr-HR"/>
    </w:rPr>
  </w:style>
  <w:style w:type="table" w:styleId="TableGrid">
    <w:name w:val="Table Grid"/>
    <w:basedOn w:val="TableNormal"/>
    <w:uiPriority w:val="59"/>
    <w:rsid w:val="00680D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57179"/>
    <w:pPr>
      <w:tabs>
        <w:tab w:val="center" w:pos="4536"/>
        <w:tab w:val="right" w:pos="9072"/>
      </w:tabs>
    </w:pPr>
  </w:style>
  <w:style w:type="character" w:customStyle="1" w:styleId="FooterChar">
    <w:name w:val="Footer Char"/>
    <w:basedOn w:val="DefaultParagraphFont"/>
    <w:link w:val="Footer"/>
    <w:uiPriority w:val="99"/>
    <w:rsid w:val="00757179"/>
    <w:rPr>
      <w:rFonts w:ascii="Times New Roman" w:eastAsia="Times New Roman" w:hAnsi="Times New Roman" w:cs="Times New Roman"/>
      <w:sz w:val="24"/>
      <w:szCs w:val="24"/>
      <w:lang w:eastAsia="hr-HR"/>
    </w:rPr>
  </w:style>
  <w:style w:type="table" w:customStyle="1" w:styleId="TableGrid4">
    <w:name w:val="Table Grid4"/>
    <w:basedOn w:val="TableNormal"/>
    <w:next w:val="TableGrid"/>
    <w:uiPriority w:val="59"/>
    <w:rsid w:val="004A5D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qFormat/>
    <w:rsid w:val="00265EBF"/>
    <w:pPr>
      <w:spacing w:after="0"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8609FF"/>
    <w:rPr>
      <w:b/>
      <w:bCs/>
    </w:rPr>
  </w:style>
  <w:style w:type="character" w:customStyle="1" w:styleId="CommentSubjectChar">
    <w:name w:val="Comment Subject Char"/>
    <w:basedOn w:val="CommentTextChar"/>
    <w:link w:val="CommentSubject"/>
    <w:uiPriority w:val="99"/>
    <w:semiHidden/>
    <w:rsid w:val="008609FF"/>
    <w:rPr>
      <w:rFonts w:ascii="Times New Roman" w:eastAsia="Times New Roman" w:hAnsi="Times New Roman" w:cs="Times New Roman"/>
      <w:b/>
      <w:bCs/>
      <w:sz w:val="20"/>
      <w:szCs w:val="20"/>
      <w:lang w:eastAsia="hr-HR"/>
    </w:rPr>
  </w:style>
  <w:style w:type="paragraph" w:styleId="Title">
    <w:name w:val="Title"/>
    <w:basedOn w:val="Normal"/>
    <w:next w:val="Normal"/>
    <w:link w:val="TitleChar"/>
    <w:uiPriority w:val="10"/>
    <w:qFormat/>
    <w:rsid w:val="00DE7748"/>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TitleChar">
    <w:name w:val="Title Char"/>
    <w:basedOn w:val="DefaultParagraphFont"/>
    <w:link w:val="Title"/>
    <w:uiPriority w:val="10"/>
    <w:rsid w:val="00DE7748"/>
    <w:rPr>
      <w:rFonts w:ascii="Cambria" w:eastAsia="Times New Roman" w:hAnsi="Cambria" w:cs="Times New Roman"/>
      <w:color w:val="17365D"/>
      <w:spacing w:val="5"/>
      <w:kern w:val="28"/>
      <w:sz w:val="52"/>
      <w:szCs w:val="52"/>
    </w:rPr>
  </w:style>
  <w:style w:type="character" w:customStyle="1" w:styleId="Heading2Char">
    <w:name w:val="Heading 2 Char"/>
    <w:basedOn w:val="DefaultParagraphFont"/>
    <w:link w:val="Heading2"/>
    <w:uiPriority w:val="9"/>
    <w:rsid w:val="00B25BCC"/>
    <w:rPr>
      <w:rFonts w:asciiTheme="majorHAnsi" w:eastAsiaTheme="majorEastAsia" w:hAnsiTheme="majorHAnsi" w:cstheme="majorBidi"/>
      <w:b/>
      <w:bCs/>
      <w:color w:val="4F81BD" w:themeColor="accent1"/>
      <w:sz w:val="26"/>
      <w:szCs w:val="26"/>
      <w:lang w:eastAsia="hr-HR"/>
    </w:rPr>
  </w:style>
  <w:style w:type="character" w:customStyle="1" w:styleId="Heading1Char">
    <w:name w:val="Heading 1 Char"/>
    <w:basedOn w:val="DefaultParagraphFont"/>
    <w:link w:val="Heading1"/>
    <w:uiPriority w:val="9"/>
    <w:rsid w:val="005C449D"/>
    <w:rPr>
      <w:rFonts w:asciiTheme="majorHAnsi" w:eastAsiaTheme="majorEastAsia" w:hAnsiTheme="majorHAnsi" w:cstheme="majorBidi"/>
      <w:b/>
      <w:bCs/>
      <w:color w:val="365F91" w:themeColor="accent1" w:themeShade="BF"/>
      <w:sz w:val="28"/>
      <w:szCs w:val="28"/>
      <w:lang w:eastAsia="hr-HR"/>
    </w:rPr>
  </w:style>
  <w:style w:type="paragraph" w:styleId="TOCHeading">
    <w:name w:val="TOC Heading"/>
    <w:basedOn w:val="Heading1"/>
    <w:next w:val="Normal"/>
    <w:uiPriority w:val="39"/>
    <w:semiHidden/>
    <w:unhideWhenUsed/>
    <w:qFormat/>
    <w:rsid w:val="005C449D"/>
    <w:pPr>
      <w:spacing w:line="276" w:lineRule="auto"/>
      <w:outlineLvl w:val="9"/>
    </w:pPr>
    <w:rPr>
      <w:lang w:val="en-US" w:eastAsia="ja-JP"/>
    </w:rPr>
  </w:style>
  <w:style w:type="paragraph" w:styleId="TOC2">
    <w:name w:val="toc 2"/>
    <w:basedOn w:val="Normal"/>
    <w:next w:val="Normal"/>
    <w:autoRedefine/>
    <w:uiPriority w:val="39"/>
    <w:unhideWhenUsed/>
    <w:rsid w:val="005C449D"/>
    <w:pPr>
      <w:spacing w:after="100"/>
      <w:ind w:left="240"/>
    </w:pPr>
  </w:style>
  <w:style w:type="character" w:customStyle="1" w:styleId="Heading3Char">
    <w:name w:val="Heading 3 Char"/>
    <w:basedOn w:val="DefaultParagraphFont"/>
    <w:link w:val="Heading3"/>
    <w:uiPriority w:val="9"/>
    <w:rsid w:val="005C449D"/>
    <w:rPr>
      <w:rFonts w:asciiTheme="majorHAnsi" w:eastAsiaTheme="majorEastAsia" w:hAnsiTheme="majorHAnsi" w:cstheme="majorBidi"/>
      <w:b/>
      <w:bCs/>
      <w:color w:val="4F81BD" w:themeColor="accent1"/>
      <w:sz w:val="24"/>
      <w:szCs w:val="24"/>
      <w:lang w:eastAsia="hr-HR"/>
    </w:rPr>
  </w:style>
  <w:style w:type="paragraph" w:styleId="TOC1">
    <w:name w:val="toc 1"/>
    <w:basedOn w:val="Normal"/>
    <w:next w:val="Normal"/>
    <w:autoRedefine/>
    <w:uiPriority w:val="39"/>
    <w:unhideWhenUsed/>
    <w:rsid w:val="005C449D"/>
    <w:pPr>
      <w:spacing w:after="100"/>
    </w:pPr>
  </w:style>
  <w:style w:type="paragraph" w:styleId="FootnoteText">
    <w:name w:val="footnote text"/>
    <w:basedOn w:val="Normal"/>
    <w:link w:val="FootnoteTextChar"/>
    <w:uiPriority w:val="99"/>
    <w:semiHidden/>
    <w:unhideWhenUsed/>
    <w:rsid w:val="00944E24"/>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944E24"/>
    <w:rPr>
      <w:sz w:val="20"/>
      <w:szCs w:val="20"/>
    </w:rPr>
  </w:style>
  <w:style w:type="character" w:styleId="FootnoteReference">
    <w:name w:val="footnote reference"/>
    <w:basedOn w:val="DefaultParagraphFont"/>
    <w:uiPriority w:val="99"/>
    <w:semiHidden/>
    <w:unhideWhenUsed/>
    <w:rsid w:val="00944E24"/>
    <w:rPr>
      <w:vertAlign w:val="superscript"/>
    </w:rPr>
  </w:style>
  <w:style w:type="paragraph" w:styleId="TOC3">
    <w:name w:val="toc 3"/>
    <w:basedOn w:val="Normal"/>
    <w:next w:val="Normal"/>
    <w:autoRedefine/>
    <w:uiPriority w:val="39"/>
    <w:unhideWhenUsed/>
    <w:rsid w:val="00564AE6"/>
    <w:pPr>
      <w:spacing w:after="100"/>
      <w:ind w:left="480"/>
    </w:pPr>
  </w:style>
  <w:style w:type="paragraph" w:styleId="Revision">
    <w:name w:val="Revision"/>
    <w:hidden/>
    <w:uiPriority w:val="99"/>
    <w:semiHidden/>
    <w:rsid w:val="000C48D9"/>
    <w:pPr>
      <w:spacing w:after="0" w:line="240" w:lineRule="auto"/>
    </w:pPr>
    <w:rPr>
      <w:rFonts w:ascii="Times New Roman" w:eastAsia="Times New Roman" w:hAnsi="Times New Roman" w:cs="Times New Roman"/>
      <w:sz w:val="24"/>
      <w:szCs w:val="24"/>
      <w:lang w:eastAsia="hr-HR"/>
    </w:rPr>
  </w:style>
  <w:style w:type="character" w:styleId="FollowedHyperlink">
    <w:name w:val="FollowedHyperlink"/>
    <w:basedOn w:val="DefaultParagraphFont"/>
    <w:uiPriority w:val="99"/>
    <w:semiHidden/>
    <w:unhideWhenUsed/>
    <w:rsid w:val="00D8516F"/>
    <w:rPr>
      <w:color w:val="800080" w:themeColor="followedHyperlink"/>
      <w:u w:val="single"/>
    </w:rPr>
  </w:style>
  <w:style w:type="table" w:customStyle="1" w:styleId="LightList-Accent11">
    <w:name w:val="Light List - Accent 11"/>
    <w:basedOn w:val="TableNormal"/>
    <w:uiPriority w:val="61"/>
    <w:rsid w:val="00891E5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6219596">
      <w:bodyDiv w:val="1"/>
      <w:marLeft w:val="0"/>
      <w:marRight w:val="0"/>
      <w:marTop w:val="0"/>
      <w:marBottom w:val="0"/>
      <w:divBdr>
        <w:top w:val="none" w:sz="0" w:space="0" w:color="auto"/>
        <w:left w:val="none" w:sz="0" w:space="0" w:color="auto"/>
        <w:bottom w:val="none" w:sz="0" w:space="0" w:color="auto"/>
        <w:right w:val="none" w:sz="0" w:space="0" w:color="auto"/>
      </w:divBdr>
    </w:div>
    <w:div w:id="32385367">
      <w:bodyDiv w:val="1"/>
      <w:marLeft w:val="0"/>
      <w:marRight w:val="0"/>
      <w:marTop w:val="0"/>
      <w:marBottom w:val="0"/>
      <w:divBdr>
        <w:top w:val="none" w:sz="0" w:space="0" w:color="auto"/>
        <w:left w:val="none" w:sz="0" w:space="0" w:color="auto"/>
        <w:bottom w:val="none" w:sz="0" w:space="0" w:color="auto"/>
        <w:right w:val="none" w:sz="0" w:space="0" w:color="auto"/>
      </w:divBdr>
    </w:div>
    <w:div w:id="45570653">
      <w:bodyDiv w:val="1"/>
      <w:marLeft w:val="0"/>
      <w:marRight w:val="0"/>
      <w:marTop w:val="0"/>
      <w:marBottom w:val="0"/>
      <w:divBdr>
        <w:top w:val="none" w:sz="0" w:space="0" w:color="auto"/>
        <w:left w:val="none" w:sz="0" w:space="0" w:color="auto"/>
        <w:bottom w:val="none" w:sz="0" w:space="0" w:color="auto"/>
        <w:right w:val="none" w:sz="0" w:space="0" w:color="auto"/>
      </w:divBdr>
    </w:div>
    <w:div w:id="88432677">
      <w:bodyDiv w:val="1"/>
      <w:marLeft w:val="0"/>
      <w:marRight w:val="0"/>
      <w:marTop w:val="0"/>
      <w:marBottom w:val="0"/>
      <w:divBdr>
        <w:top w:val="none" w:sz="0" w:space="0" w:color="auto"/>
        <w:left w:val="none" w:sz="0" w:space="0" w:color="auto"/>
        <w:bottom w:val="none" w:sz="0" w:space="0" w:color="auto"/>
        <w:right w:val="none" w:sz="0" w:space="0" w:color="auto"/>
      </w:divBdr>
    </w:div>
    <w:div w:id="109516334">
      <w:bodyDiv w:val="1"/>
      <w:marLeft w:val="0"/>
      <w:marRight w:val="0"/>
      <w:marTop w:val="0"/>
      <w:marBottom w:val="0"/>
      <w:divBdr>
        <w:top w:val="none" w:sz="0" w:space="0" w:color="auto"/>
        <w:left w:val="none" w:sz="0" w:space="0" w:color="auto"/>
        <w:bottom w:val="none" w:sz="0" w:space="0" w:color="auto"/>
        <w:right w:val="none" w:sz="0" w:space="0" w:color="auto"/>
      </w:divBdr>
    </w:div>
    <w:div w:id="242380513">
      <w:bodyDiv w:val="1"/>
      <w:marLeft w:val="0"/>
      <w:marRight w:val="0"/>
      <w:marTop w:val="0"/>
      <w:marBottom w:val="0"/>
      <w:divBdr>
        <w:top w:val="none" w:sz="0" w:space="0" w:color="auto"/>
        <w:left w:val="none" w:sz="0" w:space="0" w:color="auto"/>
        <w:bottom w:val="none" w:sz="0" w:space="0" w:color="auto"/>
        <w:right w:val="none" w:sz="0" w:space="0" w:color="auto"/>
      </w:divBdr>
    </w:div>
    <w:div w:id="251014052">
      <w:bodyDiv w:val="1"/>
      <w:marLeft w:val="0"/>
      <w:marRight w:val="0"/>
      <w:marTop w:val="0"/>
      <w:marBottom w:val="0"/>
      <w:divBdr>
        <w:top w:val="none" w:sz="0" w:space="0" w:color="auto"/>
        <w:left w:val="none" w:sz="0" w:space="0" w:color="auto"/>
        <w:bottom w:val="none" w:sz="0" w:space="0" w:color="auto"/>
        <w:right w:val="none" w:sz="0" w:space="0" w:color="auto"/>
      </w:divBdr>
    </w:div>
    <w:div w:id="262953643">
      <w:bodyDiv w:val="1"/>
      <w:marLeft w:val="0"/>
      <w:marRight w:val="0"/>
      <w:marTop w:val="0"/>
      <w:marBottom w:val="0"/>
      <w:divBdr>
        <w:top w:val="none" w:sz="0" w:space="0" w:color="auto"/>
        <w:left w:val="none" w:sz="0" w:space="0" w:color="auto"/>
        <w:bottom w:val="none" w:sz="0" w:space="0" w:color="auto"/>
        <w:right w:val="none" w:sz="0" w:space="0" w:color="auto"/>
      </w:divBdr>
    </w:div>
    <w:div w:id="271281717">
      <w:bodyDiv w:val="1"/>
      <w:marLeft w:val="0"/>
      <w:marRight w:val="0"/>
      <w:marTop w:val="0"/>
      <w:marBottom w:val="0"/>
      <w:divBdr>
        <w:top w:val="none" w:sz="0" w:space="0" w:color="auto"/>
        <w:left w:val="none" w:sz="0" w:space="0" w:color="auto"/>
        <w:bottom w:val="none" w:sz="0" w:space="0" w:color="auto"/>
        <w:right w:val="none" w:sz="0" w:space="0" w:color="auto"/>
      </w:divBdr>
    </w:div>
    <w:div w:id="378208600">
      <w:bodyDiv w:val="1"/>
      <w:marLeft w:val="0"/>
      <w:marRight w:val="0"/>
      <w:marTop w:val="0"/>
      <w:marBottom w:val="0"/>
      <w:divBdr>
        <w:top w:val="none" w:sz="0" w:space="0" w:color="auto"/>
        <w:left w:val="none" w:sz="0" w:space="0" w:color="auto"/>
        <w:bottom w:val="none" w:sz="0" w:space="0" w:color="auto"/>
        <w:right w:val="none" w:sz="0" w:space="0" w:color="auto"/>
      </w:divBdr>
    </w:div>
    <w:div w:id="521237393">
      <w:bodyDiv w:val="1"/>
      <w:marLeft w:val="0"/>
      <w:marRight w:val="0"/>
      <w:marTop w:val="0"/>
      <w:marBottom w:val="0"/>
      <w:divBdr>
        <w:top w:val="none" w:sz="0" w:space="0" w:color="auto"/>
        <w:left w:val="none" w:sz="0" w:space="0" w:color="auto"/>
        <w:bottom w:val="none" w:sz="0" w:space="0" w:color="auto"/>
        <w:right w:val="none" w:sz="0" w:space="0" w:color="auto"/>
      </w:divBdr>
    </w:div>
    <w:div w:id="650528093">
      <w:bodyDiv w:val="1"/>
      <w:marLeft w:val="0"/>
      <w:marRight w:val="0"/>
      <w:marTop w:val="0"/>
      <w:marBottom w:val="0"/>
      <w:divBdr>
        <w:top w:val="none" w:sz="0" w:space="0" w:color="auto"/>
        <w:left w:val="none" w:sz="0" w:space="0" w:color="auto"/>
        <w:bottom w:val="none" w:sz="0" w:space="0" w:color="auto"/>
        <w:right w:val="none" w:sz="0" w:space="0" w:color="auto"/>
      </w:divBdr>
    </w:div>
    <w:div w:id="681513244">
      <w:bodyDiv w:val="1"/>
      <w:marLeft w:val="0"/>
      <w:marRight w:val="0"/>
      <w:marTop w:val="0"/>
      <w:marBottom w:val="0"/>
      <w:divBdr>
        <w:top w:val="none" w:sz="0" w:space="0" w:color="auto"/>
        <w:left w:val="none" w:sz="0" w:space="0" w:color="auto"/>
        <w:bottom w:val="none" w:sz="0" w:space="0" w:color="auto"/>
        <w:right w:val="none" w:sz="0" w:space="0" w:color="auto"/>
      </w:divBdr>
    </w:div>
    <w:div w:id="758676414">
      <w:bodyDiv w:val="1"/>
      <w:marLeft w:val="0"/>
      <w:marRight w:val="0"/>
      <w:marTop w:val="0"/>
      <w:marBottom w:val="0"/>
      <w:divBdr>
        <w:top w:val="none" w:sz="0" w:space="0" w:color="auto"/>
        <w:left w:val="none" w:sz="0" w:space="0" w:color="auto"/>
        <w:bottom w:val="none" w:sz="0" w:space="0" w:color="auto"/>
        <w:right w:val="none" w:sz="0" w:space="0" w:color="auto"/>
      </w:divBdr>
      <w:divsChild>
        <w:div w:id="543835596">
          <w:marLeft w:val="0"/>
          <w:marRight w:val="0"/>
          <w:marTop w:val="0"/>
          <w:marBottom w:val="0"/>
          <w:divBdr>
            <w:top w:val="none" w:sz="0" w:space="0" w:color="auto"/>
            <w:left w:val="none" w:sz="0" w:space="0" w:color="auto"/>
            <w:bottom w:val="none" w:sz="0" w:space="0" w:color="auto"/>
            <w:right w:val="none" w:sz="0" w:space="0" w:color="auto"/>
          </w:divBdr>
        </w:div>
        <w:div w:id="772752550">
          <w:marLeft w:val="0"/>
          <w:marRight w:val="0"/>
          <w:marTop w:val="0"/>
          <w:marBottom w:val="0"/>
          <w:divBdr>
            <w:top w:val="none" w:sz="0" w:space="0" w:color="auto"/>
            <w:left w:val="none" w:sz="0" w:space="0" w:color="auto"/>
            <w:bottom w:val="none" w:sz="0" w:space="0" w:color="auto"/>
            <w:right w:val="none" w:sz="0" w:space="0" w:color="auto"/>
          </w:divBdr>
        </w:div>
      </w:divsChild>
    </w:div>
    <w:div w:id="877931462">
      <w:bodyDiv w:val="1"/>
      <w:marLeft w:val="0"/>
      <w:marRight w:val="0"/>
      <w:marTop w:val="0"/>
      <w:marBottom w:val="0"/>
      <w:divBdr>
        <w:top w:val="none" w:sz="0" w:space="0" w:color="auto"/>
        <w:left w:val="none" w:sz="0" w:space="0" w:color="auto"/>
        <w:bottom w:val="none" w:sz="0" w:space="0" w:color="auto"/>
        <w:right w:val="none" w:sz="0" w:space="0" w:color="auto"/>
      </w:divBdr>
    </w:div>
    <w:div w:id="913786035">
      <w:bodyDiv w:val="1"/>
      <w:marLeft w:val="0"/>
      <w:marRight w:val="0"/>
      <w:marTop w:val="0"/>
      <w:marBottom w:val="0"/>
      <w:divBdr>
        <w:top w:val="none" w:sz="0" w:space="0" w:color="auto"/>
        <w:left w:val="none" w:sz="0" w:space="0" w:color="auto"/>
        <w:bottom w:val="none" w:sz="0" w:space="0" w:color="auto"/>
        <w:right w:val="none" w:sz="0" w:space="0" w:color="auto"/>
      </w:divBdr>
    </w:div>
    <w:div w:id="940456695">
      <w:bodyDiv w:val="1"/>
      <w:marLeft w:val="0"/>
      <w:marRight w:val="0"/>
      <w:marTop w:val="0"/>
      <w:marBottom w:val="0"/>
      <w:divBdr>
        <w:top w:val="none" w:sz="0" w:space="0" w:color="auto"/>
        <w:left w:val="none" w:sz="0" w:space="0" w:color="auto"/>
        <w:bottom w:val="none" w:sz="0" w:space="0" w:color="auto"/>
        <w:right w:val="none" w:sz="0" w:space="0" w:color="auto"/>
      </w:divBdr>
    </w:div>
    <w:div w:id="1013845628">
      <w:bodyDiv w:val="1"/>
      <w:marLeft w:val="0"/>
      <w:marRight w:val="0"/>
      <w:marTop w:val="0"/>
      <w:marBottom w:val="0"/>
      <w:divBdr>
        <w:top w:val="none" w:sz="0" w:space="0" w:color="auto"/>
        <w:left w:val="none" w:sz="0" w:space="0" w:color="auto"/>
        <w:bottom w:val="none" w:sz="0" w:space="0" w:color="auto"/>
        <w:right w:val="none" w:sz="0" w:space="0" w:color="auto"/>
      </w:divBdr>
    </w:div>
    <w:div w:id="1097990953">
      <w:bodyDiv w:val="1"/>
      <w:marLeft w:val="0"/>
      <w:marRight w:val="0"/>
      <w:marTop w:val="0"/>
      <w:marBottom w:val="0"/>
      <w:divBdr>
        <w:top w:val="none" w:sz="0" w:space="0" w:color="auto"/>
        <w:left w:val="none" w:sz="0" w:space="0" w:color="auto"/>
        <w:bottom w:val="none" w:sz="0" w:space="0" w:color="auto"/>
        <w:right w:val="none" w:sz="0" w:space="0" w:color="auto"/>
      </w:divBdr>
    </w:div>
    <w:div w:id="1107193748">
      <w:bodyDiv w:val="1"/>
      <w:marLeft w:val="0"/>
      <w:marRight w:val="0"/>
      <w:marTop w:val="0"/>
      <w:marBottom w:val="0"/>
      <w:divBdr>
        <w:top w:val="none" w:sz="0" w:space="0" w:color="auto"/>
        <w:left w:val="none" w:sz="0" w:space="0" w:color="auto"/>
        <w:bottom w:val="none" w:sz="0" w:space="0" w:color="auto"/>
        <w:right w:val="none" w:sz="0" w:space="0" w:color="auto"/>
      </w:divBdr>
    </w:div>
    <w:div w:id="1170751006">
      <w:bodyDiv w:val="1"/>
      <w:marLeft w:val="0"/>
      <w:marRight w:val="0"/>
      <w:marTop w:val="0"/>
      <w:marBottom w:val="0"/>
      <w:divBdr>
        <w:top w:val="none" w:sz="0" w:space="0" w:color="auto"/>
        <w:left w:val="none" w:sz="0" w:space="0" w:color="auto"/>
        <w:bottom w:val="none" w:sz="0" w:space="0" w:color="auto"/>
        <w:right w:val="none" w:sz="0" w:space="0" w:color="auto"/>
      </w:divBdr>
    </w:div>
    <w:div w:id="1262570402">
      <w:bodyDiv w:val="1"/>
      <w:marLeft w:val="0"/>
      <w:marRight w:val="0"/>
      <w:marTop w:val="0"/>
      <w:marBottom w:val="0"/>
      <w:divBdr>
        <w:top w:val="none" w:sz="0" w:space="0" w:color="auto"/>
        <w:left w:val="none" w:sz="0" w:space="0" w:color="auto"/>
        <w:bottom w:val="none" w:sz="0" w:space="0" w:color="auto"/>
        <w:right w:val="none" w:sz="0" w:space="0" w:color="auto"/>
      </w:divBdr>
    </w:div>
    <w:div w:id="1269119891">
      <w:bodyDiv w:val="1"/>
      <w:marLeft w:val="0"/>
      <w:marRight w:val="0"/>
      <w:marTop w:val="0"/>
      <w:marBottom w:val="0"/>
      <w:divBdr>
        <w:top w:val="none" w:sz="0" w:space="0" w:color="auto"/>
        <w:left w:val="none" w:sz="0" w:space="0" w:color="auto"/>
        <w:bottom w:val="none" w:sz="0" w:space="0" w:color="auto"/>
        <w:right w:val="none" w:sz="0" w:space="0" w:color="auto"/>
      </w:divBdr>
    </w:div>
    <w:div w:id="1274558996">
      <w:bodyDiv w:val="1"/>
      <w:marLeft w:val="0"/>
      <w:marRight w:val="0"/>
      <w:marTop w:val="0"/>
      <w:marBottom w:val="0"/>
      <w:divBdr>
        <w:top w:val="none" w:sz="0" w:space="0" w:color="auto"/>
        <w:left w:val="none" w:sz="0" w:space="0" w:color="auto"/>
        <w:bottom w:val="none" w:sz="0" w:space="0" w:color="auto"/>
        <w:right w:val="none" w:sz="0" w:space="0" w:color="auto"/>
      </w:divBdr>
    </w:div>
    <w:div w:id="1317732873">
      <w:bodyDiv w:val="1"/>
      <w:marLeft w:val="0"/>
      <w:marRight w:val="0"/>
      <w:marTop w:val="0"/>
      <w:marBottom w:val="0"/>
      <w:divBdr>
        <w:top w:val="none" w:sz="0" w:space="0" w:color="auto"/>
        <w:left w:val="none" w:sz="0" w:space="0" w:color="auto"/>
        <w:bottom w:val="none" w:sz="0" w:space="0" w:color="auto"/>
        <w:right w:val="none" w:sz="0" w:space="0" w:color="auto"/>
      </w:divBdr>
    </w:div>
    <w:div w:id="1391265098">
      <w:bodyDiv w:val="1"/>
      <w:marLeft w:val="0"/>
      <w:marRight w:val="0"/>
      <w:marTop w:val="0"/>
      <w:marBottom w:val="0"/>
      <w:divBdr>
        <w:top w:val="none" w:sz="0" w:space="0" w:color="auto"/>
        <w:left w:val="none" w:sz="0" w:space="0" w:color="auto"/>
        <w:bottom w:val="none" w:sz="0" w:space="0" w:color="auto"/>
        <w:right w:val="none" w:sz="0" w:space="0" w:color="auto"/>
      </w:divBdr>
    </w:div>
    <w:div w:id="1460302872">
      <w:bodyDiv w:val="1"/>
      <w:marLeft w:val="0"/>
      <w:marRight w:val="0"/>
      <w:marTop w:val="0"/>
      <w:marBottom w:val="0"/>
      <w:divBdr>
        <w:top w:val="none" w:sz="0" w:space="0" w:color="auto"/>
        <w:left w:val="none" w:sz="0" w:space="0" w:color="auto"/>
        <w:bottom w:val="none" w:sz="0" w:space="0" w:color="auto"/>
        <w:right w:val="none" w:sz="0" w:space="0" w:color="auto"/>
      </w:divBdr>
    </w:div>
    <w:div w:id="1535266225">
      <w:bodyDiv w:val="1"/>
      <w:marLeft w:val="0"/>
      <w:marRight w:val="0"/>
      <w:marTop w:val="0"/>
      <w:marBottom w:val="0"/>
      <w:divBdr>
        <w:top w:val="none" w:sz="0" w:space="0" w:color="auto"/>
        <w:left w:val="none" w:sz="0" w:space="0" w:color="auto"/>
        <w:bottom w:val="none" w:sz="0" w:space="0" w:color="auto"/>
        <w:right w:val="none" w:sz="0" w:space="0" w:color="auto"/>
      </w:divBdr>
    </w:div>
    <w:div w:id="1619606900">
      <w:bodyDiv w:val="1"/>
      <w:marLeft w:val="0"/>
      <w:marRight w:val="0"/>
      <w:marTop w:val="0"/>
      <w:marBottom w:val="0"/>
      <w:divBdr>
        <w:top w:val="none" w:sz="0" w:space="0" w:color="auto"/>
        <w:left w:val="none" w:sz="0" w:space="0" w:color="auto"/>
        <w:bottom w:val="none" w:sz="0" w:space="0" w:color="auto"/>
        <w:right w:val="none" w:sz="0" w:space="0" w:color="auto"/>
      </w:divBdr>
    </w:div>
    <w:div w:id="1632129313">
      <w:bodyDiv w:val="1"/>
      <w:marLeft w:val="0"/>
      <w:marRight w:val="0"/>
      <w:marTop w:val="0"/>
      <w:marBottom w:val="0"/>
      <w:divBdr>
        <w:top w:val="none" w:sz="0" w:space="0" w:color="auto"/>
        <w:left w:val="none" w:sz="0" w:space="0" w:color="auto"/>
        <w:bottom w:val="none" w:sz="0" w:space="0" w:color="auto"/>
        <w:right w:val="none" w:sz="0" w:space="0" w:color="auto"/>
      </w:divBdr>
    </w:div>
    <w:div w:id="1641379530">
      <w:bodyDiv w:val="1"/>
      <w:marLeft w:val="0"/>
      <w:marRight w:val="0"/>
      <w:marTop w:val="0"/>
      <w:marBottom w:val="0"/>
      <w:divBdr>
        <w:top w:val="none" w:sz="0" w:space="0" w:color="auto"/>
        <w:left w:val="none" w:sz="0" w:space="0" w:color="auto"/>
        <w:bottom w:val="none" w:sz="0" w:space="0" w:color="auto"/>
        <w:right w:val="none" w:sz="0" w:space="0" w:color="auto"/>
      </w:divBdr>
    </w:div>
    <w:div w:id="1759331125">
      <w:bodyDiv w:val="1"/>
      <w:marLeft w:val="0"/>
      <w:marRight w:val="0"/>
      <w:marTop w:val="0"/>
      <w:marBottom w:val="0"/>
      <w:divBdr>
        <w:top w:val="none" w:sz="0" w:space="0" w:color="auto"/>
        <w:left w:val="none" w:sz="0" w:space="0" w:color="auto"/>
        <w:bottom w:val="none" w:sz="0" w:space="0" w:color="auto"/>
        <w:right w:val="none" w:sz="0" w:space="0" w:color="auto"/>
      </w:divBdr>
    </w:div>
    <w:div w:id="1788698812">
      <w:bodyDiv w:val="1"/>
      <w:marLeft w:val="0"/>
      <w:marRight w:val="0"/>
      <w:marTop w:val="0"/>
      <w:marBottom w:val="0"/>
      <w:divBdr>
        <w:top w:val="none" w:sz="0" w:space="0" w:color="auto"/>
        <w:left w:val="none" w:sz="0" w:space="0" w:color="auto"/>
        <w:bottom w:val="none" w:sz="0" w:space="0" w:color="auto"/>
        <w:right w:val="none" w:sz="0" w:space="0" w:color="auto"/>
      </w:divBdr>
    </w:div>
    <w:div w:id="1912733920">
      <w:bodyDiv w:val="1"/>
      <w:marLeft w:val="0"/>
      <w:marRight w:val="0"/>
      <w:marTop w:val="0"/>
      <w:marBottom w:val="0"/>
      <w:divBdr>
        <w:top w:val="none" w:sz="0" w:space="0" w:color="auto"/>
        <w:left w:val="none" w:sz="0" w:space="0" w:color="auto"/>
        <w:bottom w:val="none" w:sz="0" w:space="0" w:color="auto"/>
        <w:right w:val="none" w:sz="0" w:space="0" w:color="auto"/>
      </w:divBdr>
    </w:div>
    <w:div w:id="203156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eton@mareton.hr" TargetMode="External"/><Relationship Id="rId18" Type="http://schemas.openxmlformats.org/officeDocument/2006/relationships/hyperlink" Target="http://www.strukturnifondovi.h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strukturnifondovi.hr" TargetMode="External"/><Relationship Id="rId7" Type="http://schemas.openxmlformats.org/officeDocument/2006/relationships/settings" Target="settings.xml"/><Relationship Id="rId12" Type="http://schemas.openxmlformats.org/officeDocument/2006/relationships/hyperlink" Target="mailto:mareton@mareton.hr" TargetMode="External"/><Relationship Id="rId17" Type="http://schemas.openxmlformats.org/officeDocument/2006/relationships/hyperlink" Target="https://mareton.h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areton@mareton.hr" TargetMode="External"/><Relationship Id="rId20" Type="http://schemas.openxmlformats.org/officeDocument/2006/relationships/hyperlink" Target="https://mareton.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reton.h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reton.hr/" TargetMode="External"/><Relationship Id="rId22" Type="http://schemas.openxmlformats.org/officeDocument/2006/relationships/hyperlink" Target="mailto:hamagbicro@hamagbicro.h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emf"/><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37817D45CA1342896F9D84ECCC966C" ma:contentTypeVersion="11" ma:contentTypeDescription="Stvaranje novog dokumenta." ma:contentTypeScope="" ma:versionID="2e2e797080fb84b707bb7f29ac165462">
  <xsd:schema xmlns:xsd="http://www.w3.org/2001/XMLSchema" xmlns:xs="http://www.w3.org/2001/XMLSchema" xmlns:p="http://schemas.microsoft.com/office/2006/metadata/properties" xmlns:ns2="92180c0f-fbfb-48cc-8e6b-f346b180c17d" targetNamespace="http://schemas.microsoft.com/office/2006/metadata/properties" ma:root="true" ma:fieldsID="3cd6f5696699636f93535cfc4d2b89b7"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0E718-AE61-46E2-B642-6A192682C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80c0f-fbfb-48cc-8e6b-f346b180c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E96C4-8EC9-4BBD-A0CF-03E8DCFC5BE2}">
  <ds:schemaRefs>
    <ds:schemaRef ds:uri="http://schemas.microsoft.com/sharepoint/v3/contenttype/forms"/>
  </ds:schemaRefs>
</ds:datastoreItem>
</file>

<file path=customXml/itemProps3.xml><?xml version="1.0" encoding="utf-8"?>
<ds:datastoreItem xmlns:ds="http://schemas.openxmlformats.org/officeDocument/2006/customXml" ds:itemID="{3BC9BD56-A94F-440C-84CD-97D0CC04BB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EBFB0D-2B4D-4564-842D-B3E05A6EE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6432</Words>
  <Characters>36665</Characters>
  <Application>Microsoft Office Word</Application>
  <DocSecurity>0</DocSecurity>
  <Lines>305</Lines>
  <Paragraphs>86</Paragraphs>
  <ScaleCrop>false</ScaleCrop>
  <LinksUpToDate>false</LinksUpToDate>
  <CharactersWithSpaces>43011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2016-09-14T08:56:00Z</dcterms:created>
  <dcterms:modified xsi:type="dcterms:W3CDTF">2021-11-08T14:29:00Z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